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961CA" w14:textId="77777777" w:rsidR="004C0E2C" w:rsidRPr="007B513B" w:rsidRDefault="004C0E2C" w:rsidP="004C0E2C">
      <w:pPr>
        <w:pStyle w:val="Heading1"/>
      </w:pPr>
      <w:bookmarkStart w:id="0" w:name="_Hlk536629861"/>
      <w:bookmarkStart w:id="1" w:name="_Toc163645996"/>
      <w:bookmarkStart w:id="2" w:name="_Toc206425083"/>
      <w:bookmarkStart w:id="3" w:name="_Hlk142067460"/>
      <w:r w:rsidRPr="007B513B">
        <w:t xml:space="preserve">Registration of </w:t>
      </w:r>
      <w:r w:rsidRPr="00D90D37">
        <w:t>Interest</w:t>
      </w:r>
      <w:bookmarkEnd w:id="0"/>
      <w:bookmarkEnd w:id="1"/>
      <w:bookmarkEnd w:id="2"/>
    </w:p>
    <w:p w14:paraId="048959AE" w14:textId="3061EDAD" w:rsidR="004C0E2C" w:rsidRPr="000D4134" w:rsidRDefault="004C0E2C" w:rsidP="004C0E2C">
      <w:pPr>
        <w:rPr>
          <w:szCs w:val="28"/>
        </w:rPr>
      </w:pPr>
    </w:p>
    <w:tbl>
      <w:tblPr>
        <w:tblW w:w="5000" w:type="pct"/>
        <w:tblCellMar>
          <w:left w:w="0" w:type="dxa"/>
          <w:right w:w="0" w:type="dxa"/>
        </w:tblCellMar>
        <w:tblLook w:val="04A0" w:firstRow="1" w:lastRow="0" w:firstColumn="1" w:lastColumn="0" w:noHBand="0" w:noVBand="1"/>
      </w:tblPr>
      <w:tblGrid>
        <w:gridCol w:w="1857"/>
        <w:gridCol w:w="8347"/>
      </w:tblGrid>
      <w:tr w:rsidR="004C0E2C" w:rsidRPr="007B513B" w14:paraId="7BC0E9D1" w14:textId="77777777" w:rsidTr="00BA4B23">
        <w:trPr>
          <w:trHeight w:val="95"/>
        </w:trPr>
        <w:tc>
          <w:tcPr>
            <w:tcW w:w="910" w:type="pct"/>
          </w:tcPr>
          <w:p w14:paraId="24420CC7" w14:textId="77777777" w:rsidR="004C0E2C" w:rsidRPr="007B513B" w:rsidRDefault="004C0E2C" w:rsidP="00BA4B23">
            <w:bookmarkStart w:id="4" w:name="_Hlk536626932"/>
            <w:r w:rsidRPr="007B513B">
              <w:t>Project Name</w:t>
            </w:r>
          </w:p>
        </w:tc>
        <w:tc>
          <w:tcPr>
            <w:tcW w:w="4090" w:type="pct"/>
          </w:tcPr>
          <w:p w14:paraId="14F0FA59" w14:textId="17477A8A" w:rsidR="004C0E2C" w:rsidRPr="00B51E4B" w:rsidRDefault="008C4FC4" w:rsidP="00BA4B23">
            <w:r>
              <w:t xml:space="preserve">Hospital Rescue Plan (HRP) – New Bundaberg Hospital </w:t>
            </w:r>
            <w:r w:rsidR="005833CB">
              <w:t xml:space="preserve">Workers </w:t>
            </w:r>
            <w:r w:rsidR="00967C56">
              <w:t>Accommodation</w:t>
            </w:r>
          </w:p>
        </w:tc>
      </w:tr>
      <w:tr w:rsidR="004C0E2C" w:rsidRPr="007B513B" w14:paraId="3509B46F" w14:textId="77777777" w:rsidTr="00BA4B23">
        <w:tc>
          <w:tcPr>
            <w:tcW w:w="910" w:type="pct"/>
          </w:tcPr>
          <w:p w14:paraId="32D6EDB0" w14:textId="77777777" w:rsidR="004C0E2C" w:rsidRPr="007B513B" w:rsidRDefault="004C0E2C" w:rsidP="00BA4B23">
            <w:r w:rsidRPr="007B513B">
              <w:t>Project Number</w:t>
            </w:r>
          </w:p>
        </w:tc>
        <w:tc>
          <w:tcPr>
            <w:tcW w:w="4090" w:type="pct"/>
            <w:tcBorders>
              <w:top w:val="dotted" w:sz="4" w:space="0" w:color="auto"/>
              <w:bottom w:val="dotted" w:sz="4" w:space="0" w:color="auto"/>
            </w:tcBorders>
          </w:tcPr>
          <w:p w14:paraId="7A694F07" w14:textId="14A74E2B" w:rsidR="004C0E2C" w:rsidRPr="007B513B" w:rsidRDefault="00967C56" w:rsidP="00BA4B23">
            <w:r>
              <w:t>HIQ1084</w:t>
            </w:r>
          </w:p>
        </w:tc>
      </w:tr>
      <w:bookmarkEnd w:id="4"/>
    </w:tbl>
    <w:p w14:paraId="505BC796" w14:textId="77777777" w:rsidR="004C0E2C" w:rsidRDefault="004C0E2C" w:rsidP="004C0E2C">
      <w:pPr>
        <w:sectPr w:rsidR="004C0E2C" w:rsidSect="00152867">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425" w:footer="544" w:gutter="0"/>
          <w:cols w:space="708"/>
          <w:titlePg/>
          <w:docGrid w:linePitch="360"/>
        </w:sectPr>
      </w:pPr>
    </w:p>
    <w:bookmarkStart w:id="6" w:name="_Toc206425084" w:displacedByCustomXml="next"/>
    <w:bookmarkStart w:id="7" w:name="_Toc161237543" w:displacedByCustomXml="next"/>
    <w:bookmarkStart w:id="8"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6C04A759" w14:textId="77777777" w:rsidR="004C0E2C" w:rsidRPr="00025150" w:rsidRDefault="004C0E2C" w:rsidP="004C0E2C">
          <w:pPr>
            <w:pStyle w:val="Heading1"/>
          </w:pPr>
          <w:r w:rsidRPr="00025150">
            <w:t>Contents</w:t>
          </w:r>
          <w:bookmarkEnd w:id="7"/>
          <w:bookmarkEnd w:id="6"/>
        </w:p>
        <w:p w14:paraId="18FC6792" w14:textId="516546AE" w:rsidR="00990BB3" w:rsidRDefault="004C0E2C">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F5496"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F5496" w:themeColor="accent1" w:themeShade="BF"/>
              <w:sz w:val="32"/>
              <w:szCs w:val="32"/>
              <w:lang w:val="en-US"/>
            </w:rPr>
            <w:fldChar w:fldCharType="separate"/>
          </w:r>
          <w:hyperlink w:anchor="_Toc206425083" w:history="1">
            <w:r w:rsidR="00990BB3" w:rsidRPr="00A31911">
              <w:rPr>
                <w:rStyle w:val="Hyperlink"/>
                <w:noProof/>
              </w:rPr>
              <w:t>Registration of Interest</w:t>
            </w:r>
            <w:r w:rsidR="00990BB3">
              <w:rPr>
                <w:noProof/>
                <w:webHidden/>
              </w:rPr>
              <w:tab/>
            </w:r>
            <w:r w:rsidR="00990BB3">
              <w:rPr>
                <w:noProof/>
                <w:webHidden/>
              </w:rPr>
              <w:fldChar w:fldCharType="begin"/>
            </w:r>
            <w:r w:rsidR="00990BB3">
              <w:rPr>
                <w:noProof/>
                <w:webHidden/>
              </w:rPr>
              <w:instrText xml:space="preserve"> PAGEREF _Toc206425083 \h </w:instrText>
            </w:r>
            <w:r w:rsidR="00990BB3">
              <w:rPr>
                <w:noProof/>
                <w:webHidden/>
              </w:rPr>
            </w:r>
            <w:r w:rsidR="00990BB3">
              <w:rPr>
                <w:noProof/>
                <w:webHidden/>
              </w:rPr>
              <w:fldChar w:fldCharType="separate"/>
            </w:r>
            <w:r w:rsidR="00990BB3">
              <w:rPr>
                <w:noProof/>
                <w:webHidden/>
              </w:rPr>
              <w:t>1</w:t>
            </w:r>
            <w:r w:rsidR="00990BB3">
              <w:rPr>
                <w:noProof/>
                <w:webHidden/>
              </w:rPr>
              <w:fldChar w:fldCharType="end"/>
            </w:r>
          </w:hyperlink>
        </w:p>
        <w:p w14:paraId="261DFAA5" w14:textId="562428E8" w:rsidR="00990BB3" w:rsidRDefault="004123E7">
          <w:pPr>
            <w:pStyle w:val="TOC1"/>
            <w:rPr>
              <w:rFonts w:asciiTheme="minorHAnsi" w:eastAsiaTheme="minorEastAsia" w:hAnsiTheme="minorHAnsi" w:cstheme="minorBidi"/>
              <w:b w:val="0"/>
              <w:bCs w:val="0"/>
              <w:noProof/>
              <w:kern w:val="2"/>
              <w:sz w:val="24"/>
              <w:szCs w:val="24"/>
              <w14:ligatures w14:val="standardContextual"/>
            </w:rPr>
          </w:pPr>
          <w:hyperlink w:anchor="_Toc206425084" w:history="1">
            <w:r w:rsidR="00990BB3" w:rsidRPr="00A31911">
              <w:rPr>
                <w:rStyle w:val="Hyperlink"/>
                <w:noProof/>
              </w:rPr>
              <w:t>Contents</w:t>
            </w:r>
            <w:r w:rsidR="00990BB3">
              <w:rPr>
                <w:noProof/>
                <w:webHidden/>
              </w:rPr>
              <w:tab/>
            </w:r>
            <w:r w:rsidR="00990BB3">
              <w:rPr>
                <w:noProof/>
                <w:webHidden/>
              </w:rPr>
              <w:fldChar w:fldCharType="begin"/>
            </w:r>
            <w:r w:rsidR="00990BB3">
              <w:rPr>
                <w:noProof/>
                <w:webHidden/>
              </w:rPr>
              <w:instrText xml:space="preserve"> PAGEREF _Toc206425084 \h </w:instrText>
            </w:r>
            <w:r w:rsidR="00990BB3">
              <w:rPr>
                <w:noProof/>
                <w:webHidden/>
              </w:rPr>
            </w:r>
            <w:r w:rsidR="00990BB3">
              <w:rPr>
                <w:noProof/>
                <w:webHidden/>
              </w:rPr>
              <w:fldChar w:fldCharType="separate"/>
            </w:r>
            <w:r w:rsidR="00990BB3">
              <w:rPr>
                <w:noProof/>
                <w:webHidden/>
              </w:rPr>
              <w:t>2</w:t>
            </w:r>
            <w:r w:rsidR="00990BB3">
              <w:rPr>
                <w:noProof/>
                <w:webHidden/>
              </w:rPr>
              <w:fldChar w:fldCharType="end"/>
            </w:r>
          </w:hyperlink>
        </w:p>
        <w:p w14:paraId="67256507" w14:textId="3619A651" w:rsidR="00990BB3" w:rsidRDefault="004123E7">
          <w:pPr>
            <w:pStyle w:val="TOC2"/>
            <w:tabs>
              <w:tab w:val="left" w:pos="960"/>
            </w:tabs>
            <w:rPr>
              <w:rFonts w:asciiTheme="minorHAnsi" w:eastAsiaTheme="minorEastAsia" w:hAnsiTheme="minorHAnsi" w:cstheme="minorBidi"/>
              <w:b w:val="0"/>
              <w:bCs w:val="0"/>
              <w:noProof/>
              <w:kern w:val="2"/>
              <w:sz w:val="24"/>
              <w:szCs w:val="24"/>
              <w14:ligatures w14:val="standardContextual"/>
            </w:rPr>
          </w:pPr>
          <w:hyperlink w:anchor="_Toc206425085" w:history="1">
            <w:r w:rsidR="00990BB3" w:rsidRPr="00A31911">
              <w:rPr>
                <w:rStyle w:val="Hyperlink"/>
                <w:noProof/>
              </w:rPr>
              <w:t>A.</w:t>
            </w:r>
            <w:r w:rsidR="00990BB3">
              <w:rPr>
                <w:rFonts w:asciiTheme="minorHAnsi" w:eastAsiaTheme="minorEastAsia" w:hAnsiTheme="minorHAnsi" w:cstheme="minorBidi"/>
                <w:b w:val="0"/>
                <w:bCs w:val="0"/>
                <w:noProof/>
                <w:kern w:val="2"/>
                <w:sz w:val="24"/>
                <w:szCs w:val="24"/>
                <w14:ligatures w14:val="standardContextual"/>
              </w:rPr>
              <w:tab/>
            </w:r>
            <w:r w:rsidR="00990BB3" w:rsidRPr="00A31911">
              <w:rPr>
                <w:rStyle w:val="Hyperlink"/>
                <w:noProof/>
              </w:rPr>
              <w:t>REGISTRATION OF INTEREST – RESPONSE FORM</w:t>
            </w:r>
            <w:r w:rsidR="00990BB3">
              <w:rPr>
                <w:noProof/>
                <w:webHidden/>
              </w:rPr>
              <w:tab/>
            </w:r>
            <w:r w:rsidR="00990BB3">
              <w:rPr>
                <w:noProof/>
                <w:webHidden/>
              </w:rPr>
              <w:fldChar w:fldCharType="begin"/>
            </w:r>
            <w:r w:rsidR="00990BB3">
              <w:rPr>
                <w:noProof/>
                <w:webHidden/>
              </w:rPr>
              <w:instrText xml:space="preserve"> PAGEREF _Toc206425085 \h </w:instrText>
            </w:r>
            <w:r w:rsidR="00990BB3">
              <w:rPr>
                <w:noProof/>
                <w:webHidden/>
              </w:rPr>
            </w:r>
            <w:r w:rsidR="00990BB3">
              <w:rPr>
                <w:noProof/>
                <w:webHidden/>
              </w:rPr>
              <w:fldChar w:fldCharType="separate"/>
            </w:r>
            <w:r w:rsidR="00990BB3">
              <w:rPr>
                <w:noProof/>
                <w:webHidden/>
              </w:rPr>
              <w:t>3</w:t>
            </w:r>
            <w:r w:rsidR="00990BB3">
              <w:rPr>
                <w:noProof/>
                <w:webHidden/>
              </w:rPr>
              <w:fldChar w:fldCharType="end"/>
            </w:r>
          </w:hyperlink>
        </w:p>
        <w:p w14:paraId="20A1BCA0" w14:textId="635D94AD" w:rsidR="00990BB3" w:rsidRDefault="004123E7">
          <w:pPr>
            <w:pStyle w:val="TOC2"/>
            <w:tabs>
              <w:tab w:val="left" w:pos="960"/>
            </w:tabs>
            <w:rPr>
              <w:rFonts w:asciiTheme="minorHAnsi" w:eastAsiaTheme="minorEastAsia" w:hAnsiTheme="minorHAnsi" w:cstheme="minorBidi"/>
              <w:b w:val="0"/>
              <w:bCs w:val="0"/>
              <w:noProof/>
              <w:kern w:val="2"/>
              <w:sz w:val="24"/>
              <w:szCs w:val="24"/>
              <w14:ligatures w14:val="standardContextual"/>
            </w:rPr>
          </w:pPr>
          <w:hyperlink w:anchor="_Toc206425086" w:history="1">
            <w:r w:rsidR="00990BB3" w:rsidRPr="00A31911">
              <w:rPr>
                <w:rStyle w:val="Hyperlink"/>
                <w:noProof/>
              </w:rPr>
              <w:t>B.</w:t>
            </w:r>
            <w:r w:rsidR="00990BB3">
              <w:rPr>
                <w:rFonts w:asciiTheme="minorHAnsi" w:eastAsiaTheme="minorEastAsia" w:hAnsiTheme="minorHAnsi" w:cstheme="minorBidi"/>
                <w:b w:val="0"/>
                <w:bCs w:val="0"/>
                <w:noProof/>
                <w:kern w:val="2"/>
                <w:sz w:val="24"/>
                <w:szCs w:val="24"/>
                <w14:ligatures w14:val="standardContextual"/>
              </w:rPr>
              <w:tab/>
            </w:r>
            <w:r w:rsidR="00990BB3" w:rsidRPr="00A31911">
              <w:rPr>
                <w:rStyle w:val="Hyperlink"/>
                <w:noProof/>
              </w:rPr>
              <w:t>REGISTRATION OF INTEREST – CONDITIONS</w:t>
            </w:r>
            <w:r w:rsidR="00990BB3">
              <w:rPr>
                <w:noProof/>
                <w:webHidden/>
              </w:rPr>
              <w:tab/>
            </w:r>
            <w:r w:rsidR="00990BB3">
              <w:rPr>
                <w:noProof/>
                <w:webHidden/>
              </w:rPr>
              <w:fldChar w:fldCharType="begin"/>
            </w:r>
            <w:r w:rsidR="00990BB3">
              <w:rPr>
                <w:noProof/>
                <w:webHidden/>
              </w:rPr>
              <w:instrText xml:space="preserve"> PAGEREF _Toc206425086 \h </w:instrText>
            </w:r>
            <w:r w:rsidR="00990BB3">
              <w:rPr>
                <w:noProof/>
                <w:webHidden/>
              </w:rPr>
            </w:r>
            <w:r w:rsidR="00990BB3">
              <w:rPr>
                <w:noProof/>
                <w:webHidden/>
              </w:rPr>
              <w:fldChar w:fldCharType="separate"/>
            </w:r>
            <w:r w:rsidR="00990BB3">
              <w:rPr>
                <w:noProof/>
                <w:webHidden/>
              </w:rPr>
              <w:t>8</w:t>
            </w:r>
            <w:r w:rsidR="00990BB3">
              <w:rPr>
                <w:noProof/>
                <w:webHidden/>
              </w:rPr>
              <w:fldChar w:fldCharType="end"/>
            </w:r>
          </w:hyperlink>
        </w:p>
        <w:p w14:paraId="77CDFBFF" w14:textId="7FA1451F" w:rsidR="00990BB3" w:rsidRDefault="004123E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6425087" w:history="1">
            <w:r w:rsidR="00990BB3" w:rsidRPr="00A31911">
              <w:rPr>
                <w:rStyle w:val="Hyperlink"/>
                <w:noProof/>
              </w:rPr>
              <w:t>1.</w:t>
            </w:r>
            <w:r w:rsidR="00990BB3">
              <w:rPr>
                <w:rFonts w:asciiTheme="minorHAnsi" w:eastAsiaTheme="minorEastAsia" w:hAnsiTheme="minorHAnsi" w:cstheme="minorBidi"/>
                <w:noProof/>
                <w:kern w:val="2"/>
                <w:sz w:val="24"/>
                <w:lang w:eastAsia="en-AU"/>
                <w14:ligatures w14:val="standardContextual"/>
              </w:rPr>
              <w:tab/>
            </w:r>
            <w:r w:rsidR="00990BB3" w:rsidRPr="00A31911">
              <w:rPr>
                <w:rStyle w:val="Hyperlink"/>
                <w:noProof/>
              </w:rPr>
              <w:t>Purpose</w:t>
            </w:r>
            <w:r w:rsidR="00990BB3">
              <w:rPr>
                <w:noProof/>
                <w:webHidden/>
              </w:rPr>
              <w:tab/>
            </w:r>
            <w:r w:rsidR="00990BB3">
              <w:rPr>
                <w:noProof/>
                <w:webHidden/>
              </w:rPr>
              <w:fldChar w:fldCharType="begin"/>
            </w:r>
            <w:r w:rsidR="00990BB3">
              <w:rPr>
                <w:noProof/>
                <w:webHidden/>
              </w:rPr>
              <w:instrText xml:space="preserve"> PAGEREF _Toc206425087 \h </w:instrText>
            </w:r>
            <w:r w:rsidR="00990BB3">
              <w:rPr>
                <w:noProof/>
                <w:webHidden/>
              </w:rPr>
            </w:r>
            <w:r w:rsidR="00990BB3">
              <w:rPr>
                <w:noProof/>
                <w:webHidden/>
              </w:rPr>
              <w:fldChar w:fldCharType="separate"/>
            </w:r>
            <w:r w:rsidR="00990BB3">
              <w:rPr>
                <w:noProof/>
                <w:webHidden/>
              </w:rPr>
              <w:t>8</w:t>
            </w:r>
            <w:r w:rsidR="00990BB3">
              <w:rPr>
                <w:noProof/>
                <w:webHidden/>
              </w:rPr>
              <w:fldChar w:fldCharType="end"/>
            </w:r>
          </w:hyperlink>
        </w:p>
        <w:p w14:paraId="3449567B" w14:textId="04900294" w:rsidR="00990BB3" w:rsidRDefault="004123E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6425088" w:history="1">
            <w:r w:rsidR="00990BB3" w:rsidRPr="00A31911">
              <w:rPr>
                <w:rStyle w:val="Hyperlink"/>
                <w:noProof/>
              </w:rPr>
              <w:t>2.</w:t>
            </w:r>
            <w:r w:rsidR="00990BB3">
              <w:rPr>
                <w:rFonts w:asciiTheme="minorHAnsi" w:eastAsiaTheme="minorEastAsia" w:hAnsiTheme="minorHAnsi" w:cstheme="minorBidi"/>
                <w:noProof/>
                <w:kern w:val="2"/>
                <w:sz w:val="24"/>
                <w:lang w:eastAsia="en-AU"/>
                <w14:ligatures w14:val="standardContextual"/>
              </w:rPr>
              <w:tab/>
            </w:r>
            <w:r w:rsidR="00990BB3" w:rsidRPr="00A31911">
              <w:rPr>
                <w:rStyle w:val="Hyperlink"/>
                <w:noProof/>
              </w:rPr>
              <w:t>Definitions</w:t>
            </w:r>
            <w:r w:rsidR="00990BB3">
              <w:rPr>
                <w:noProof/>
                <w:webHidden/>
              </w:rPr>
              <w:tab/>
            </w:r>
            <w:r w:rsidR="00990BB3">
              <w:rPr>
                <w:noProof/>
                <w:webHidden/>
              </w:rPr>
              <w:fldChar w:fldCharType="begin"/>
            </w:r>
            <w:r w:rsidR="00990BB3">
              <w:rPr>
                <w:noProof/>
                <w:webHidden/>
              </w:rPr>
              <w:instrText xml:space="preserve"> PAGEREF _Toc206425088 \h </w:instrText>
            </w:r>
            <w:r w:rsidR="00990BB3">
              <w:rPr>
                <w:noProof/>
                <w:webHidden/>
              </w:rPr>
            </w:r>
            <w:r w:rsidR="00990BB3">
              <w:rPr>
                <w:noProof/>
                <w:webHidden/>
              </w:rPr>
              <w:fldChar w:fldCharType="separate"/>
            </w:r>
            <w:r w:rsidR="00990BB3">
              <w:rPr>
                <w:noProof/>
                <w:webHidden/>
              </w:rPr>
              <w:t>8</w:t>
            </w:r>
            <w:r w:rsidR="00990BB3">
              <w:rPr>
                <w:noProof/>
                <w:webHidden/>
              </w:rPr>
              <w:fldChar w:fldCharType="end"/>
            </w:r>
          </w:hyperlink>
        </w:p>
        <w:p w14:paraId="7C877570" w14:textId="79E3CDD5" w:rsidR="00990BB3" w:rsidRDefault="004123E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6425089" w:history="1">
            <w:r w:rsidR="00990BB3" w:rsidRPr="00A31911">
              <w:rPr>
                <w:rStyle w:val="Hyperlink"/>
                <w:noProof/>
              </w:rPr>
              <w:t>3.</w:t>
            </w:r>
            <w:r w:rsidR="00990BB3">
              <w:rPr>
                <w:rFonts w:asciiTheme="minorHAnsi" w:eastAsiaTheme="minorEastAsia" w:hAnsiTheme="minorHAnsi" w:cstheme="minorBidi"/>
                <w:noProof/>
                <w:kern w:val="2"/>
                <w:sz w:val="24"/>
                <w:lang w:eastAsia="en-AU"/>
                <w14:ligatures w14:val="standardContextual"/>
              </w:rPr>
              <w:tab/>
            </w:r>
            <w:r w:rsidR="00990BB3" w:rsidRPr="00A31911">
              <w:rPr>
                <w:rStyle w:val="Hyperlink"/>
                <w:noProof/>
              </w:rPr>
              <w:t>Communication</w:t>
            </w:r>
            <w:r w:rsidR="00990BB3">
              <w:rPr>
                <w:noProof/>
                <w:webHidden/>
              </w:rPr>
              <w:tab/>
            </w:r>
            <w:r w:rsidR="00990BB3">
              <w:rPr>
                <w:noProof/>
                <w:webHidden/>
              </w:rPr>
              <w:fldChar w:fldCharType="begin"/>
            </w:r>
            <w:r w:rsidR="00990BB3">
              <w:rPr>
                <w:noProof/>
                <w:webHidden/>
              </w:rPr>
              <w:instrText xml:space="preserve"> PAGEREF _Toc206425089 \h </w:instrText>
            </w:r>
            <w:r w:rsidR="00990BB3">
              <w:rPr>
                <w:noProof/>
                <w:webHidden/>
              </w:rPr>
            </w:r>
            <w:r w:rsidR="00990BB3">
              <w:rPr>
                <w:noProof/>
                <w:webHidden/>
              </w:rPr>
              <w:fldChar w:fldCharType="separate"/>
            </w:r>
            <w:r w:rsidR="00990BB3">
              <w:rPr>
                <w:noProof/>
                <w:webHidden/>
              </w:rPr>
              <w:t>8</w:t>
            </w:r>
            <w:r w:rsidR="00990BB3">
              <w:rPr>
                <w:noProof/>
                <w:webHidden/>
              </w:rPr>
              <w:fldChar w:fldCharType="end"/>
            </w:r>
          </w:hyperlink>
        </w:p>
        <w:p w14:paraId="73B131D6" w14:textId="71EE1DF3" w:rsidR="00990BB3" w:rsidRDefault="004123E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6425090" w:history="1">
            <w:r w:rsidR="00990BB3" w:rsidRPr="00A31911">
              <w:rPr>
                <w:rStyle w:val="Hyperlink"/>
                <w:noProof/>
              </w:rPr>
              <w:t>4.</w:t>
            </w:r>
            <w:r w:rsidR="00990BB3">
              <w:rPr>
                <w:rFonts w:asciiTheme="minorHAnsi" w:eastAsiaTheme="minorEastAsia" w:hAnsiTheme="minorHAnsi" w:cstheme="minorBidi"/>
                <w:noProof/>
                <w:kern w:val="2"/>
                <w:sz w:val="24"/>
                <w:lang w:eastAsia="en-AU"/>
                <w14:ligatures w14:val="standardContextual"/>
              </w:rPr>
              <w:tab/>
            </w:r>
            <w:r w:rsidR="00990BB3" w:rsidRPr="00A31911">
              <w:rPr>
                <w:rStyle w:val="Hyperlink"/>
                <w:noProof/>
              </w:rPr>
              <w:t>Confidentiality</w:t>
            </w:r>
            <w:r w:rsidR="00990BB3">
              <w:rPr>
                <w:noProof/>
                <w:webHidden/>
              </w:rPr>
              <w:tab/>
            </w:r>
            <w:r w:rsidR="00990BB3">
              <w:rPr>
                <w:noProof/>
                <w:webHidden/>
              </w:rPr>
              <w:fldChar w:fldCharType="begin"/>
            </w:r>
            <w:r w:rsidR="00990BB3">
              <w:rPr>
                <w:noProof/>
                <w:webHidden/>
              </w:rPr>
              <w:instrText xml:space="preserve"> PAGEREF _Toc206425090 \h </w:instrText>
            </w:r>
            <w:r w:rsidR="00990BB3">
              <w:rPr>
                <w:noProof/>
                <w:webHidden/>
              </w:rPr>
            </w:r>
            <w:r w:rsidR="00990BB3">
              <w:rPr>
                <w:noProof/>
                <w:webHidden/>
              </w:rPr>
              <w:fldChar w:fldCharType="separate"/>
            </w:r>
            <w:r w:rsidR="00990BB3">
              <w:rPr>
                <w:noProof/>
                <w:webHidden/>
              </w:rPr>
              <w:t>9</w:t>
            </w:r>
            <w:r w:rsidR="00990BB3">
              <w:rPr>
                <w:noProof/>
                <w:webHidden/>
              </w:rPr>
              <w:fldChar w:fldCharType="end"/>
            </w:r>
          </w:hyperlink>
        </w:p>
        <w:p w14:paraId="6FD1CB29" w14:textId="1E042AE0" w:rsidR="00990BB3" w:rsidRDefault="004123E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6425091" w:history="1">
            <w:r w:rsidR="00990BB3" w:rsidRPr="00A31911">
              <w:rPr>
                <w:rStyle w:val="Hyperlink"/>
                <w:noProof/>
              </w:rPr>
              <w:t>5.</w:t>
            </w:r>
            <w:r w:rsidR="00990BB3">
              <w:rPr>
                <w:rFonts w:asciiTheme="minorHAnsi" w:eastAsiaTheme="minorEastAsia" w:hAnsiTheme="minorHAnsi" w:cstheme="minorBidi"/>
                <w:noProof/>
                <w:kern w:val="2"/>
                <w:sz w:val="24"/>
                <w:lang w:eastAsia="en-AU"/>
                <w14:ligatures w14:val="standardContextual"/>
              </w:rPr>
              <w:tab/>
            </w:r>
            <w:r w:rsidR="00990BB3" w:rsidRPr="00A31911">
              <w:rPr>
                <w:rStyle w:val="Hyperlink"/>
                <w:noProof/>
              </w:rPr>
              <w:t>ROI Response</w:t>
            </w:r>
            <w:r w:rsidR="00990BB3">
              <w:rPr>
                <w:noProof/>
                <w:webHidden/>
              </w:rPr>
              <w:tab/>
            </w:r>
            <w:r w:rsidR="00990BB3">
              <w:rPr>
                <w:noProof/>
                <w:webHidden/>
              </w:rPr>
              <w:fldChar w:fldCharType="begin"/>
            </w:r>
            <w:r w:rsidR="00990BB3">
              <w:rPr>
                <w:noProof/>
                <w:webHidden/>
              </w:rPr>
              <w:instrText xml:space="preserve"> PAGEREF _Toc206425091 \h </w:instrText>
            </w:r>
            <w:r w:rsidR="00990BB3">
              <w:rPr>
                <w:noProof/>
                <w:webHidden/>
              </w:rPr>
            </w:r>
            <w:r w:rsidR="00990BB3">
              <w:rPr>
                <w:noProof/>
                <w:webHidden/>
              </w:rPr>
              <w:fldChar w:fldCharType="separate"/>
            </w:r>
            <w:r w:rsidR="00990BB3">
              <w:rPr>
                <w:noProof/>
                <w:webHidden/>
              </w:rPr>
              <w:t>9</w:t>
            </w:r>
            <w:r w:rsidR="00990BB3">
              <w:rPr>
                <w:noProof/>
                <w:webHidden/>
              </w:rPr>
              <w:fldChar w:fldCharType="end"/>
            </w:r>
          </w:hyperlink>
        </w:p>
        <w:p w14:paraId="5E6BDDCD" w14:textId="59AFACD2" w:rsidR="00990BB3" w:rsidRDefault="004123E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6425092" w:history="1">
            <w:r w:rsidR="00990BB3" w:rsidRPr="00A31911">
              <w:rPr>
                <w:rStyle w:val="Hyperlink"/>
                <w:noProof/>
              </w:rPr>
              <w:t>6.</w:t>
            </w:r>
            <w:r w:rsidR="00990BB3">
              <w:rPr>
                <w:rFonts w:asciiTheme="minorHAnsi" w:eastAsiaTheme="minorEastAsia" w:hAnsiTheme="minorHAnsi" w:cstheme="minorBidi"/>
                <w:noProof/>
                <w:kern w:val="2"/>
                <w:sz w:val="24"/>
                <w:lang w:eastAsia="en-AU"/>
                <w14:ligatures w14:val="standardContextual"/>
              </w:rPr>
              <w:tab/>
            </w:r>
            <w:r w:rsidR="00990BB3" w:rsidRPr="00A31911">
              <w:rPr>
                <w:rStyle w:val="Hyperlink"/>
                <w:noProof/>
              </w:rPr>
              <w:t>ROI Lodgement</w:t>
            </w:r>
            <w:r w:rsidR="00990BB3">
              <w:rPr>
                <w:noProof/>
                <w:webHidden/>
              </w:rPr>
              <w:tab/>
            </w:r>
            <w:r w:rsidR="00990BB3">
              <w:rPr>
                <w:noProof/>
                <w:webHidden/>
              </w:rPr>
              <w:fldChar w:fldCharType="begin"/>
            </w:r>
            <w:r w:rsidR="00990BB3">
              <w:rPr>
                <w:noProof/>
                <w:webHidden/>
              </w:rPr>
              <w:instrText xml:space="preserve"> PAGEREF _Toc206425092 \h </w:instrText>
            </w:r>
            <w:r w:rsidR="00990BB3">
              <w:rPr>
                <w:noProof/>
                <w:webHidden/>
              </w:rPr>
            </w:r>
            <w:r w:rsidR="00990BB3">
              <w:rPr>
                <w:noProof/>
                <w:webHidden/>
              </w:rPr>
              <w:fldChar w:fldCharType="separate"/>
            </w:r>
            <w:r w:rsidR="00990BB3">
              <w:rPr>
                <w:noProof/>
                <w:webHidden/>
              </w:rPr>
              <w:t>9</w:t>
            </w:r>
            <w:r w:rsidR="00990BB3">
              <w:rPr>
                <w:noProof/>
                <w:webHidden/>
              </w:rPr>
              <w:fldChar w:fldCharType="end"/>
            </w:r>
          </w:hyperlink>
        </w:p>
        <w:p w14:paraId="6B28EFB1" w14:textId="74D324A6" w:rsidR="00990BB3" w:rsidRDefault="004123E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6425093" w:history="1">
            <w:r w:rsidR="00990BB3" w:rsidRPr="00A31911">
              <w:rPr>
                <w:rStyle w:val="Hyperlink"/>
                <w:noProof/>
              </w:rPr>
              <w:t>7.</w:t>
            </w:r>
            <w:r w:rsidR="00990BB3">
              <w:rPr>
                <w:rFonts w:asciiTheme="minorHAnsi" w:eastAsiaTheme="minorEastAsia" w:hAnsiTheme="minorHAnsi" w:cstheme="minorBidi"/>
                <w:noProof/>
                <w:kern w:val="2"/>
                <w:sz w:val="24"/>
                <w:lang w:eastAsia="en-AU"/>
                <w14:ligatures w14:val="standardContextual"/>
              </w:rPr>
              <w:tab/>
            </w:r>
            <w:r w:rsidR="00990BB3" w:rsidRPr="00A31911">
              <w:rPr>
                <w:rStyle w:val="Hyperlink"/>
                <w:noProof/>
              </w:rPr>
              <w:t>Ethical Supplier Threshold</w:t>
            </w:r>
            <w:r w:rsidR="00990BB3">
              <w:rPr>
                <w:noProof/>
                <w:webHidden/>
              </w:rPr>
              <w:tab/>
            </w:r>
            <w:r w:rsidR="00990BB3">
              <w:rPr>
                <w:noProof/>
                <w:webHidden/>
              </w:rPr>
              <w:fldChar w:fldCharType="begin"/>
            </w:r>
            <w:r w:rsidR="00990BB3">
              <w:rPr>
                <w:noProof/>
                <w:webHidden/>
              </w:rPr>
              <w:instrText xml:space="preserve"> PAGEREF _Toc206425093 \h </w:instrText>
            </w:r>
            <w:r w:rsidR="00990BB3">
              <w:rPr>
                <w:noProof/>
                <w:webHidden/>
              </w:rPr>
            </w:r>
            <w:r w:rsidR="00990BB3">
              <w:rPr>
                <w:noProof/>
                <w:webHidden/>
              </w:rPr>
              <w:fldChar w:fldCharType="separate"/>
            </w:r>
            <w:r w:rsidR="00990BB3">
              <w:rPr>
                <w:noProof/>
                <w:webHidden/>
              </w:rPr>
              <w:t>9</w:t>
            </w:r>
            <w:r w:rsidR="00990BB3">
              <w:rPr>
                <w:noProof/>
                <w:webHidden/>
              </w:rPr>
              <w:fldChar w:fldCharType="end"/>
            </w:r>
          </w:hyperlink>
        </w:p>
        <w:p w14:paraId="1C803A8F" w14:textId="1EAF4E24" w:rsidR="00990BB3" w:rsidRDefault="004123E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6425094" w:history="1">
            <w:r w:rsidR="00990BB3" w:rsidRPr="00A31911">
              <w:rPr>
                <w:rStyle w:val="Hyperlink"/>
                <w:noProof/>
              </w:rPr>
              <w:t>8.</w:t>
            </w:r>
            <w:r w:rsidR="00990BB3">
              <w:rPr>
                <w:rFonts w:asciiTheme="minorHAnsi" w:eastAsiaTheme="minorEastAsia" w:hAnsiTheme="minorHAnsi" w:cstheme="minorBidi"/>
                <w:noProof/>
                <w:kern w:val="2"/>
                <w:sz w:val="24"/>
                <w:lang w:eastAsia="en-AU"/>
                <w14:ligatures w14:val="standardContextual"/>
              </w:rPr>
              <w:tab/>
            </w:r>
            <w:r w:rsidR="00990BB3" w:rsidRPr="00A31911">
              <w:rPr>
                <w:rStyle w:val="Hyperlink"/>
                <w:noProof/>
              </w:rPr>
              <w:t>Ethical Supplier Mandate</w:t>
            </w:r>
            <w:r w:rsidR="00990BB3">
              <w:rPr>
                <w:noProof/>
                <w:webHidden/>
              </w:rPr>
              <w:tab/>
            </w:r>
            <w:r w:rsidR="00990BB3">
              <w:rPr>
                <w:noProof/>
                <w:webHidden/>
              </w:rPr>
              <w:fldChar w:fldCharType="begin"/>
            </w:r>
            <w:r w:rsidR="00990BB3">
              <w:rPr>
                <w:noProof/>
                <w:webHidden/>
              </w:rPr>
              <w:instrText xml:space="preserve"> PAGEREF _Toc206425094 \h </w:instrText>
            </w:r>
            <w:r w:rsidR="00990BB3">
              <w:rPr>
                <w:noProof/>
                <w:webHidden/>
              </w:rPr>
            </w:r>
            <w:r w:rsidR="00990BB3">
              <w:rPr>
                <w:noProof/>
                <w:webHidden/>
              </w:rPr>
              <w:fldChar w:fldCharType="separate"/>
            </w:r>
            <w:r w:rsidR="00990BB3">
              <w:rPr>
                <w:noProof/>
                <w:webHidden/>
              </w:rPr>
              <w:t>9</w:t>
            </w:r>
            <w:r w:rsidR="00990BB3">
              <w:rPr>
                <w:noProof/>
                <w:webHidden/>
              </w:rPr>
              <w:fldChar w:fldCharType="end"/>
            </w:r>
          </w:hyperlink>
        </w:p>
        <w:p w14:paraId="7E535118" w14:textId="1E79BBFF" w:rsidR="00990BB3" w:rsidRDefault="004123E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6425095" w:history="1">
            <w:r w:rsidR="00990BB3" w:rsidRPr="00A31911">
              <w:rPr>
                <w:rStyle w:val="Hyperlink"/>
                <w:noProof/>
              </w:rPr>
              <w:t>9.</w:t>
            </w:r>
            <w:r w:rsidR="00990BB3">
              <w:rPr>
                <w:rFonts w:asciiTheme="minorHAnsi" w:eastAsiaTheme="minorEastAsia" w:hAnsiTheme="minorHAnsi" w:cstheme="minorBidi"/>
                <w:noProof/>
                <w:kern w:val="2"/>
                <w:sz w:val="24"/>
                <w:lang w:eastAsia="en-AU"/>
                <w14:ligatures w14:val="standardContextual"/>
              </w:rPr>
              <w:tab/>
            </w:r>
            <w:r w:rsidR="00990BB3" w:rsidRPr="00A31911">
              <w:rPr>
                <w:rStyle w:val="Hyperlink"/>
                <w:noProof/>
              </w:rPr>
              <w:t>Conflicts of Interest</w:t>
            </w:r>
            <w:r w:rsidR="00990BB3">
              <w:rPr>
                <w:noProof/>
                <w:webHidden/>
              </w:rPr>
              <w:tab/>
            </w:r>
            <w:r w:rsidR="00990BB3">
              <w:rPr>
                <w:noProof/>
                <w:webHidden/>
              </w:rPr>
              <w:fldChar w:fldCharType="begin"/>
            </w:r>
            <w:r w:rsidR="00990BB3">
              <w:rPr>
                <w:noProof/>
                <w:webHidden/>
              </w:rPr>
              <w:instrText xml:space="preserve"> PAGEREF _Toc206425095 \h </w:instrText>
            </w:r>
            <w:r w:rsidR="00990BB3">
              <w:rPr>
                <w:noProof/>
                <w:webHidden/>
              </w:rPr>
            </w:r>
            <w:r w:rsidR="00990BB3">
              <w:rPr>
                <w:noProof/>
                <w:webHidden/>
              </w:rPr>
              <w:fldChar w:fldCharType="separate"/>
            </w:r>
            <w:r w:rsidR="00990BB3">
              <w:rPr>
                <w:noProof/>
                <w:webHidden/>
              </w:rPr>
              <w:t>9</w:t>
            </w:r>
            <w:r w:rsidR="00990BB3">
              <w:rPr>
                <w:noProof/>
                <w:webHidden/>
              </w:rPr>
              <w:fldChar w:fldCharType="end"/>
            </w:r>
          </w:hyperlink>
        </w:p>
        <w:p w14:paraId="5D5AFB0E" w14:textId="3A220AB9" w:rsidR="00990BB3" w:rsidRDefault="004123E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6425096" w:history="1">
            <w:r w:rsidR="00990BB3" w:rsidRPr="00A31911">
              <w:rPr>
                <w:rStyle w:val="Hyperlink"/>
                <w:noProof/>
              </w:rPr>
              <w:t>10.</w:t>
            </w:r>
            <w:r w:rsidR="00990BB3">
              <w:rPr>
                <w:rFonts w:asciiTheme="minorHAnsi" w:eastAsiaTheme="minorEastAsia" w:hAnsiTheme="minorHAnsi" w:cstheme="minorBidi"/>
                <w:noProof/>
                <w:kern w:val="2"/>
                <w:sz w:val="24"/>
                <w:lang w:eastAsia="en-AU"/>
                <w14:ligatures w14:val="standardContextual"/>
              </w:rPr>
              <w:tab/>
            </w:r>
            <w:r w:rsidR="00990BB3" w:rsidRPr="00A31911">
              <w:rPr>
                <w:rStyle w:val="Hyperlink"/>
                <w:noProof/>
              </w:rPr>
              <w:t>Client’s Discretion</w:t>
            </w:r>
            <w:r w:rsidR="00990BB3">
              <w:rPr>
                <w:noProof/>
                <w:webHidden/>
              </w:rPr>
              <w:tab/>
            </w:r>
            <w:r w:rsidR="00990BB3">
              <w:rPr>
                <w:noProof/>
                <w:webHidden/>
              </w:rPr>
              <w:fldChar w:fldCharType="begin"/>
            </w:r>
            <w:r w:rsidR="00990BB3">
              <w:rPr>
                <w:noProof/>
                <w:webHidden/>
              </w:rPr>
              <w:instrText xml:space="preserve"> PAGEREF _Toc206425096 \h </w:instrText>
            </w:r>
            <w:r w:rsidR="00990BB3">
              <w:rPr>
                <w:noProof/>
                <w:webHidden/>
              </w:rPr>
            </w:r>
            <w:r w:rsidR="00990BB3">
              <w:rPr>
                <w:noProof/>
                <w:webHidden/>
              </w:rPr>
              <w:fldChar w:fldCharType="separate"/>
            </w:r>
            <w:r w:rsidR="00990BB3">
              <w:rPr>
                <w:noProof/>
                <w:webHidden/>
              </w:rPr>
              <w:t>10</w:t>
            </w:r>
            <w:r w:rsidR="00990BB3">
              <w:rPr>
                <w:noProof/>
                <w:webHidden/>
              </w:rPr>
              <w:fldChar w:fldCharType="end"/>
            </w:r>
          </w:hyperlink>
        </w:p>
        <w:p w14:paraId="065E3350" w14:textId="2EEF03A5" w:rsidR="00990BB3" w:rsidRDefault="004123E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6425097" w:history="1">
            <w:r w:rsidR="00990BB3" w:rsidRPr="00A31911">
              <w:rPr>
                <w:rStyle w:val="Hyperlink"/>
                <w:noProof/>
              </w:rPr>
              <w:t>11.</w:t>
            </w:r>
            <w:r w:rsidR="00990BB3">
              <w:rPr>
                <w:rFonts w:asciiTheme="minorHAnsi" w:eastAsiaTheme="minorEastAsia" w:hAnsiTheme="minorHAnsi" w:cstheme="minorBidi"/>
                <w:noProof/>
                <w:kern w:val="2"/>
                <w:sz w:val="24"/>
                <w:lang w:eastAsia="en-AU"/>
                <w14:ligatures w14:val="standardContextual"/>
              </w:rPr>
              <w:tab/>
            </w:r>
            <w:r w:rsidR="00990BB3" w:rsidRPr="00A31911">
              <w:rPr>
                <w:rStyle w:val="Hyperlink"/>
                <w:noProof/>
              </w:rPr>
              <w:t>No Claim</w:t>
            </w:r>
            <w:r w:rsidR="00990BB3">
              <w:rPr>
                <w:noProof/>
                <w:webHidden/>
              </w:rPr>
              <w:tab/>
            </w:r>
            <w:r w:rsidR="00990BB3">
              <w:rPr>
                <w:noProof/>
                <w:webHidden/>
              </w:rPr>
              <w:fldChar w:fldCharType="begin"/>
            </w:r>
            <w:r w:rsidR="00990BB3">
              <w:rPr>
                <w:noProof/>
                <w:webHidden/>
              </w:rPr>
              <w:instrText xml:space="preserve"> PAGEREF _Toc206425097 \h </w:instrText>
            </w:r>
            <w:r w:rsidR="00990BB3">
              <w:rPr>
                <w:noProof/>
                <w:webHidden/>
              </w:rPr>
            </w:r>
            <w:r w:rsidR="00990BB3">
              <w:rPr>
                <w:noProof/>
                <w:webHidden/>
              </w:rPr>
              <w:fldChar w:fldCharType="separate"/>
            </w:r>
            <w:r w:rsidR="00990BB3">
              <w:rPr>
                <w:noProof/>
                <w:webHidden/>
              </w:rPr>
              <w:t>10</w:t>
            </w:r>
            <w:r w:rsidR="00990BB3">
              <w:rPr>
                <w:noProof/>
                <w:webHidden/>
              </w:rPr>
              <w:fldChar w:fldCharType="end"/>
            </w:r>
          </w:hyperlink>
        </w:p>
        <w:p w14:paraId="66E334C4" w14:textId="1F7A2C91" w:rsidR="00990BB3" w:rsidRDefault="004123E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6425098" w:history="1">
            <w:r w:rsidR="00990BB3" w:rsidRPr="00A31911">
              <w:rPr>
                <w:rStyle w:val="Hyperlink"/>
                <w:noProof/>
              </w:rPr>
              <w:t>12.</w:t>
            </w:r>
            <w:r w:rsidR="00990BB3">
              <w:rPr>
                <w:rFonts w:asciiTheme="minorHAnsi" w:eastAsiaTheme="minorEastAsia" w:hAnsiTheme="minorHAnsi" w:cstheme="minorBidi"/>
                <w:noProof/>
                <w:kern w:val="2"/>
                <w:sz w:val="24"/>
                <w:lang w:eastAsia="en-AU"/>
                <w14:ligatures w14:val="standardContextual"/>
              </w:rPr>
              <w:tab/>
            </w:r>
            <w:r w:rsidR="00990BB3" w:rsidRPr="00A31911">
              <w:rPr>
                <w:rStyle w:val="Hyperlink"/>
                <w:noProof/>
              </w:rPr>
              <w:t>Copyright and Intellectual Property</w:t>
            </w:r>
            <w:r w:rsidR="00990BB3">
              <w:rPr>
                <w:noProof/>
                <w:webHidden/>
              </w:rPr>
              <w:tab/>
            </w:r>
            <w:r w:rsidR="00990BB3">
              <w:rPr>
                <w:noProof/>
                <w:webHidden/>
              </w:rPr>
              <w:fldChar w:fldCharType="begin"/>
            </w:r>
            <w:r w:rsidR="00990BB3">
              <w:rPr>
                <w:noProof/>
                <w:webHidden/>
              </w:rPr>
              <w:instrText xml:space="preserve"> PAGEREF _Toc206425098 \h </w:instrText>
            </w:r>
            <w:r w:rsidR="00990BB3">
              <w:rPr>
                <w:noProof/>
                <w:webHidden/>
              </w:rPr>
            </w:r>
            <w:r w:rsidR="00990BB3">
              <w:rPr>
                <w:noProof/>
                <w:webHidden/>
              </w:rPr>
              <w:fldChar w:fldCharType="separate"/>
            </w:r>
            <w:r w:rsidR="00990BB3">
              <w:rPr>
                <w:noProof/>
                <w:webHidden/>
              </w:rPr>
              <w:t>10</w:t>
            </w:r>
            <w:r w:rsidR="00990BB3">
              <w:rPr>
                <w:noProof/>
                <w:webHidden/>
              </w:rPr>
              <w:fldChar w:fldCharType="end"/>
            </w:r>
          </w:hyperlink>
        </w:p>
        <w:p w14:paraId="356C1F97" w14:textId="01C316D3" w:rsidR="00990BB3" w:rsidRDefault="004123E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6425099" w:history="1">
            <w:r w:rsidR="00990BB3" w:rsidRPr="00A31911">
              <w:rPr>
                <w:rStyle w:val="Hyperlink"/>
                <w:noProof/>
              </w:rPr>
              <w:t>13.</w:t>
            </w:r>
            <w:r w:rsidR="00990BB3">
              <w:rPr>
                <w:rFonts w:asciiTheme="minorHAnsi" w:eastAsiaTheme="minorEastAsia" w:hAnsiTheme="minorHAnsi" w:cstheme="minorBidi"/>
                <w:noProof/>
                <w:kern w:val="2"/>
                <w:sz w:val="24"/>
                <w:lang w:eastAsia="en-AU"/>
                <w14:ligatures w14:val="standardContextual"/>
              </w:rPr>
              <w:tab/>
            </w:r>
            <w:r w:rsidR="00990BB3" w:rsidRPr="00A31911">
              <w:rPr>
                <w:rStyle w:val="Hyperlink"/>
                <w:noProof/>
              </w:rPr>
              <w:t>Right to Information</w:t>
            </w:r>
            <w:r w:rsidR="00990BB3">
              <w:rPr>
                <w:noProof/>
                <w:webHidden/>
              </w:rPr>
              <w:tab/>
            </w:r>
            <w:r w:rsidR="00990BB3">
              <w:rPr>
                <w:noProof/>
                <w:webHidden/>
              </w:rPr>
              <w:fldChar w:fldCharType="begin"/>
            </w:r>
            <w:r w:rsidR="00990BB3">
              <w:rPr>
                <w:noProof/>
                <w:webHidden/>
              </w:rPr>
              <w:instrText xml:space="preserve"> PAGEREF _Toc206425099 \h </w:instrText>
            </w:r>
            <w:r w:rsidR="00990BB3">
              <w:rPr>
                <w:noProof/>
                <w:webHidden/>
              </w:rPr>
            </w:r>
            <w:r w:rsidR="00990BB3">
              <w:rPr>
                <w:noProof/>
                <w:webHidden/>
              </w:rPr>
              <w:fldChar w:fldCharType="separate"/>
            </w:r>
            <w:r w:rsidR="00990BB3">
              <w:rPr>
                <w:noProof/>
                <w:webHidden/>
              </w:rPr>
              <w:t>10</w:t>
            </w:r>
            <w:r w:rsidR="00990BB3">
              <w:rPr>
                <w:noProof/>
                <w:webHidden/>
              </w:rPr>
              <w:fldChar w:fldCharType="end"/>
            </w:r>
          </w:hyperlink>
        </w:p>
        <w:p w14:paraId="07C0EF58" w14:textId="1004BC46" w:rsidR="004C0E2C" w:rsidRDefault="004C0E2C" w:rsidP="004C0E2C">
          <w:pPr>
            <w:rPr>
              <w:noProof/>
            </w:rPr>
          </w:pPr>
          <w:r w:rsidRPr="00FA48F3">
            <w:rPr>
              <w:rFonts w:cs="Arial"/>
              <w:b/>
              <w:bCs/>
              <w:noProof/>
            </w:rPr>
            <w:fldChar w:fldCharType="end"/>
          </w:r>
        </w:p>
      </w:sdtContent>
    </w:sdt>
    <w:bookmarkEnd w:id="8" w:displacedByCustomXml="prev"/>
    <w:p w14:paraId="0FAAA584" w14:textId="77777777" w:rsidR="004C0E2C" w:rsidRPr="00B51E4B" w:rsidRDefault="004C0E2C" w:rsidP="004C0E2C">
      <w:pPr>
        <w:rPr>
          <w:lang w:eastAsia="en-AU"/>
        </w:rPr>
      </w:pPr>
    </w:p>
    <w:p w14:paraId="209C6251" w14:textId="77777777" w:rsidR="004C0E2C" w:rsidRDefault="004C0E2C" w:rsidP="004C0E2C">
      <w:pPr>
        <w:rPr>
          <w:sz w:val="32"/>
          <w:szCs w:val="32"/>
        </w:rPr>
        <w:sectPr w:rsidR="004C0E2C" w:rsidSect="00152867">
          <w:headerReference w:type="default" r:id="rId13"/>
          <w:headerReference w:type="first" r:id="rId14"/>
          <w:footerReference w:type="first" r:id="rId15"/>
          <w:pgSz w:w="11906" w:h="16838"/>
          <w:pgMar w:top="851" w:right="851" w:bottom="851" w:left="851" w:header="425" w:footer="544" w:gutter="0"/>
          <w:cols w:space="708"/>
          <w:docGrid w:linePitch="360"/>
        </w:sectPr>
      </w:pPr>
      <w:bookmarkStart w:id="9" w:name="_Toc143635233"/>
      <w:bookmarkStart w:id="10" w:name="_Toc143636540"/>
      <w:bookmarkStart w:id="11" w:name="_Toc145409011"/>
      <w:bookmarkEnd w:id="3"/>
    </w:p>
    <w:p w14:paraId="2A747B18" w14:textId="77777777" w:rsidR="004C0E2C" w:rsidRPr="007B513B" w:rsidRDefault="004C0E2C" w:rsidP="004C0E2C">
      <w:pPr>
        <w:pStyle w:val="Heading2"/>
        <w:numPr>
          <w:ilvl w:val="0"/>
          <w:numId w:val="7"/>
        </w:numPr>
        <w:tabs>
          <w:tab w:val="clear" w:pos="567"/>
          <w:tab w:val="num" w:pos="360"/>
        </w:tabs>
        <w:ind w:left="0" w:firstLine="0"/>
      </w:pPr>
      <w:bookmarkStart w:id="12" w:name="_Toc163645998"/>
      <w:bookmarkStart w:id="13" w:name="_Toc206425085"/>
      <w:r w:rsidRPr="007B513B">
        <w:lastRenderedPageBreak/>
        <w:t>REGISTRATION OF INTEREST – RESPONSE FORM</w:t>
      </w:r>
      <w:bookmarkEnd w:id="9"/>
      <w:bookmarkEnd w:id="10"/>
      <w:bookmarkEnd w:id="11"/>
      <w:bookmarkEnd w:id="12"/>
      <w:bookmarkEnd w:id="13"/>
    </w:p>
    <w:tbl>
      <w:tblPr>
        <w:tblW w:w="5000" w:type="pct"/>
        <w:tblBorders>
          <w:top w:val="single" w:sz="4" w:space="0" w:color="C0C0C0"/>
          <w:left w:val="single" w:sz="4" w:space="0" w:color="C0C0C0"/>
          <w:bottom w:val="single" w:sz="12" w:space="0" w:color="C0C0C0"/>
          <w:right w:val="single" w:sz="4" w:space="0" w:color="C0C0C0"/>
          <w:insideH w:val="single" w:sz="4" w:space="0" w:color="C0C0C0"/>
          <w:insideV w:val="single" w:sz="4" w:space="0" w:color="C0C0C0"/>
        </w:tblBorders>
        <w:tblLayout w:type="fixed"/>
        <w:tblCellMar>
          <w:top w:w="57" w:type="dxa"/>
          <w:left w:w="119" w:type="dxa"/>
          <w:bottom w:w="28" w:type="dxa"/>
          <w:right w:w="119" w:type="dxa"/>
        </w:tblCellMar>
        <w:tblLook w:val="01E0" w:firstRow="1" w:lastRow="1" w:firstColumn="1" w:lastColumn="1" w:noHBand="0" w:noVBand="0"/>
      </w:tblPr>
      <w:tblGrid>
        <w:gridCol w:w="1251"/>
        <w:gridCol w:w="743"/>
        <w:gridCol w:w="388"/>
        <w:gridCol w:w="18"/>
        <w:gridCol w:w="137"/>
        <w:gridCol w:w="733"/>
        <w:gridCol w:w="1692"/>
        <w:gridCol w:w="292"/>
        <w:gridCol w:w="149"/>
        <w:gridCol w:w="406"/>
        <w:gridCol w:w="439"/>
        <w:gridCol w:w="63"/>
        <w:gridCol w:w="224"/>
        <w:gridCol w:w="112"/>
        <w:gridCol w:w="688"/>
        <w:gridCol w:w="210"/>
        <w:gridCol w:w="1245"/>
        <w:gridCol w:w="10"/>
        <w:gridCol w:w="1404"/>
      </w:tblGrid>
      <w:tr w:rsidR="004C0E2C" w:rsidRPr="007B513B" w14:paraId="775CFE5F" w14:textId="77777777" w:rsidTr="000C67FA">
        <w:trPr>
          <w:trHeight w:val="11443"/>
        </w:trPr>
        <w:tc>
          <w:tcPr>
            <w:tcW w:w="5000" w:type="pct"/>
            <w:gridSpan w:val="19"/>
            <w:tcBorders>
              <w:top w:val="single" w:sz="4" w:space="0" w:color="000000" w:themeColor="text1"/>
              <w:left w:val="nil"/>
              <w:bottom w:val="single" w:sz="4" w:space="0" w:color="auto"/>
              <w:right w:val="nil"/>
            </w:tcBorders>
            <w:shd w:val="clear" w:color="auto" w:fill="E7E6E6" w:themeFill="background2"/>
          </w:tcPr>
          <w:p w14:paraId="1D747156" w14:textId="4EDFA6D0" w:rsidR="00967C56" w:rsidRPr="00D31030" w:rsidRDefault="004C0E2C" w:rsidP="00967C56">
            <w:pPr>
              <w:pStyle w:val="ListParagraph"/>
              <w:numPr>
                <w:ilvl w:val="0"/>
                <w:numId w:val="15"/>
              </w:numPr>
              <w:spacing w:before="0" w:after="0" w:line="240" w:lineRule="auto"/>
              <w:rPr>
                <w:rFonts w:cs="Arial"/>
                <w:b/>
                <w:bCs/>
                <w:sz w:val="22"/>
                <w:szCs w:val="22"/>
                <w:lang w:eastAsia="en-AU"/>
              </w:rPr>
            </w:pPr>
            <w:r w:rsidRPr="00D31030">
              <w:rPr>
                <w:rFonts w:cs="Arial"/>
                <w:b/>
                <w:bCs/>
                <w:sz w:val="22"/>
                <w:szCs w:val="22"/>
                <w:lang w:eastAsia="en-AU"/>
              </w:rPr>
              <w:t>PROJECT DETAILS</w:t>
            </w:r>
          </w:p>
          <w:p w14:paraId="16E92E75" w14:textId="77777777" w:rsidR="000C67FA" w:rsidRDefault="000C67FA" w:rsidP="000C67FA">
            <w:pPr>
              <w:rPr>
                <w:rFonts w:cs="Arial"/>
                <w:sz w:val="22"/>
                <w:szCs w:val="22"/>
                <w:lang w:eastAsia="en-AU"/>
              </w:rPr>
            </w:pPr>
            <w:r w:rsidRPr="000C67FA">
              <w:rPr>
                <w:rFonts w:cs="Arial"/>
                <w:sz w:val="22"/>
                <w:szCs w:val="22"/>
                <w:lang w:eastAsia="en-AU"/>
              </w:rPr>
              <w:t>Health Infrastructure Queensland (HIQ) invites Registrations of Interest (ROIs) from qualified providers to deliver a scalable, high-quality accommodation solution in Bundaberg to support the new Bundaberg Hospital construction workforce.</w:t>
            </w:r>
          </w:p>
          <w:p w14:paraId="7143EDBA" w14:textId="77777777" w:rsidR="00990BB3" w:rsidRDefault="00C641A5" w:rsidP="000C67FA">
            <w:pPr>
              <w:rPr>
                <w:rFonts w:cs="Arial"/>
                <w:sz w:val="22"/>
                <w:szCs w:val="22"/>
                <w:lang w:eastAsia="en-AU"/>
              </w:rPr>
            </w:pPr>
            <w:r w:rsidRPr="00187E72">
              <w:rPr>
                <w:rFonts w:cs="Arial"/>
                <w:color w:val="231F20"/>
                <w:kern w:val="2"/>
                <w:sz w:val="22"/>
                <w:szCs w:val="22"/>
              </w:rPr>
              <w:t>Health Infrastructure Queensland (HIQ) is seeking accommodation options capable of supporting a construction workforce ranging from fifty (50) to five hundred (500) personnel</w:t>
            </w:r>
            <w:r>
              <w:rPr>
                <w:rFonts w:cs="Arial"/>
                <w:color w:val="231F20"/>
                <w:kern w:val="2"/>
                <w:sz w:val="22"/>
                <w:szCs w:val="22"/>
              </w:rPr>
              <w:t xml:space="preserve">, peaking at 500 from Q2 2026 for approximately two years. </w:t>
            </w:r>
          </w:p>
          <w:p w14:paraId="1DCADE66" w14:textId="750238A4" w:rsidR="000C67FA" w:rsidRPr="000C67FA" w:rsidRDefault="000C67FA" w:rsidP="000C67FA">
            <w:pPr>
              <w:rPr>
                <w:rFonts w:cs="Arial"/>
                <w:sz w:val="22"/>
                <w:szCs w:val="22"/>
                <w:lang w:eastAsia="en-AU"/>
              </w:rPr>
            </w:pPr>
            <w:r w:rsidRPr="000C67FA">
              <w:rPr>
                <w:rFonts w:cs="Arial"/>
                <w:sz w:val="22"/>
                <w:szCs w:val="22"/>
                <w:lang w:eastAsia="en-AU"/>
              </w:rPr>
              <w:t>Proposals with legacy outcomes are preferred, such as permanent or adaptable facilities that provide lasting community benefits like housing or infrastructure post-construction.</w:t>
            </w:r>
          </w:p>
          <w:p w14:paraId="6731A601" w14:textId="5639CE8B" w:rsidR="00187E72" w:rsidRPr="00D31030" w:rsidRDefault="00967C56" w:rsidP="00967C56">
            <w:pPr>
              <w:pStyle w:val="ListParagraph"/>
              <w:numPr>
                <w:ilvl w:val="0"/>
                <w:numId w:val="15"/>
              </w:numPr>
              <w:spacing w:before="100" w:beforeAutospacing="1" w:after="0" w:line="240" w:lineRule="auto"/>
              <w:rPr>
                <w:rFonts w:cs="Arial"/>
                <w:b/>
                <w:bCs/>
                <w:sz w:val="22"/>
                <w:szCs w:val="22"/>
                <w:lang w:eastAsia="en-AU"/>
              </w:rPr>
            </w:pPr>
            <w:r w:rsidRPr="00D31030">
              <w:rPr>
                <w:rFonts w:cs="Arial"/>
                <w:b/>
                <w:bCs/>
                <w:sz w:val="22"/>
                <w:szCs w:val="22"/>
                <w:lang w:eastAsia="en-AU"/>
              </w:rPr>
              <w:t>PROJECT BACKGROUND AND LEGACY OPPORTUNITY</w:t>
            </w:r>
          </w:p>
          <w:p w14:paraId="37FCF0B3" w14:textId="77777777" w:rsidR="000C67FA" w:rsidRDefault="000C67FA" w:rsidP="000C67FA">
            <w:pPr>
              <w:rPr>
                <w:rFonts w:cs="Arial"/>
                <w:sz w:val="22"/>
                <w:szCs w:val="22"/>
                <w:lang w:eastAsia="en-AU"/>
              </w:rPr>
            </w:pPr>
            <w:r w:rsidRPr="000C67FA">
              <w:rPr>
                <w:rFonts w:cs="Arial"/>
                <w:sz w:val="22"/>
                <w:szCs w:val="22"/>
                <w:lang w:eastAsia="en-AU"/>
              </w:rPr>
              <w:t>Bundaberg faces workforce shortages amid Queensland's construction boom, making dedicated worker accommodation essential while offering opportunities for regional value.</w:t>
            </w:r>
          </w:p>
          <w:p w14:paraId="32872171" w14:textId="2E6D73B7" w:rsidR="000C67FA" w:rsidRPr="000C67FA" w:rsidRDefault="000C67FA" w:rsidP="000C67FA">
            <w:pPr>
              <w:rPr>
                <w:rFonts w:cs="Arial"/>
                <w:sz w:val="22"/>
                <w:szCs w:val="22"/>
                <w:lang w:eastAsia="en-AU"/>
              </w:rPr>
            </w:pPr>
            <w:r w:rsidRPr="000C67FA">
              <w:rPr>
                <w:rFonts w:cs="Arial"/>
                <w:sz w:val="22"/>
                <w:szCs w:val="22"/>
                <w:lang w:eastAsia="en-AU"/>
              </w:rPr>
              <w:t>HIQ seeks functional, compliant solutions that enable repurposing for key worker housing, short-term family stays, or community infrastructure, supporting long-term goals like enhanced healthcare, housing, and development.</w:t>
            </w:r>
          </w:p>
          <w:p w14:paraId="58A79D9C" w14:textId="72A863F0" w:rsidR="00187E72" w:rsidRPr="00D31030" w:rsidRDefault="003836D6" w:rsidP="003836D6">
            <w:pPr>
              <w:pStyle w:val="ListParagraph"/>
              <w:numPr>
                <w:ilvl w:val="0"/>
                <w:numId w:val="15"/>
              </w:numPr>
              <w:spacing w:before="100" w:beforeAutospacing="1" w:after="0" w:line="240" w:lineRule="auto"/>
              <w:rPr>
                <w:rFonts w:cs="Arial"/>
                <w:b/>
                <w:bCs/>
                <w:sz w:val="22"/>
                <w:szCs w:val="22"/>
                <w:lang w:eastAsia="en-AU"/>
              </w:rPr>
            </w:pPr>
            <w:r w:rsidRPr="00D31030">
              <w:rPr>
                <w:rFonts w:cs="Arial"/>
                <w:b/>
                <w:bCs/>
                <w:sz w:val="22"/>
                <w:szCs w:val="22"/>
                <w:lang w:eastAsia="en-AU"/>
              </w:rPr>
              <w:t>ACCOMMODATION REQUIREMENTS</w:t>
            </w:r>
          </w:p>
          <w:p w14:paraId="0E3A7E90" w14:textId="77777777" w:rsidR="000C67FA" w:rsidRDefault="000C67FA" w:rsidP="000C67FA">
            <w:pPr>
              <w:rPr>
                <w:rFonts w:cs="Arial"/>
                <w:sz w:val="22"/>
                <w:szCs w:val="22"/>
                <w:lang w:eastAsia="en-AU"/>
              </w:rPr>
            </w:pPr>
            <w:r w:rsidRPr="000C67FA">
              <w:rPr>
                <w:rFonts w:cs="Arial"/>
                <w:sz w:val="22"/>
                <w:szCs w:val="22"/>
                <w:lang w:eastAsia="en-AU"/>
              </w:rPr>
              <w:t>Solutions may be onsite (at Thebahan hospital site) or offsite and must provide:</w:t>
            </w:r>
          </w:p>
          <w:p w14:paraId="554F2069" w14:textId="71C42E8B" w:rsidR="000C67FA" w:rsidRPr="000C67FA" w:rsidRDefault="000C67FA" w:rsidP="000C67FA">
            <w:pPr>
              <w:pStyle w:val="ListParagraph"/>
              <w:numPr>
                <w:ilvl w:val="0"/>
                <w:numId w:val="16"/>
              </w:numPr>
              <w:rPr>
                <w:rFonts w:cs="Arial"/>
                <w:sz w:val="22"/>
                <w:szCs w:val="22"/>
                <w:lang w:eastAsia="en-AU"/>
              </w:rPr>
            </w:pPr>
            <w:r w:rsidRPr="000C67FA">
              <w:rPr>
                <w:rFonts w:cs="Arial"/>
                <w:sz w:val="22"/>
                <w:szCs w:val="22"/>
                <w:lang w:eastAsia="en-AU"/>
              </w:rPr>
              <w:t>High-quality, fully serviced units with modern finishes.</w:t>
            </w:r>
          </w:p>
          <w:p w14:paraId="579B5142" w14:textId="77777777" w:rsidR="000C67FA" w:rsidRPr="000C67FA" w:rsidRDefault="000C67FA" w:rsidP="000C67FA">
            <w:pPr>
              <w:pStyle w:val="ListParagraph"/>
              <w:numPr>
                <w:ilvl w:val="0"/>
                <w:numId w:val="16"/>
              </w:numPr>
              <w:rPr>
                <w:rFonts w:cs="Arial"/>
                <w:sz w:val="22"/>
                <w:szCs w:val="22"/>
                <w:lang w:eastAsia="en-AU"/>
              </w:rPr>
            </w:pPr>
            <w:r w:rsidRPr="000C67FA">
              <w:rPr>
                <w:rFonts w:cs="Arial"/>
                <w:sz w:val="22"/>
                <w:szCs w:val="22"/>
                <w:lang w:eastAsia="en-AU"/>
              </w:rPr>
              <w:t>Flexible designs (temporary, permanent, or modular) for repurposing.</w:t>
            </w:r>
          </w:p>
          <w:p w14:paraId="7C892724" w14:textId="77777777" w:rsidR="000C67FA" w:rsidRPr="000C67FA" w:rsidRDefault="000C67FA" w:rsidP="000C67FA">
            <w:pPr>
              <w:pStyle w:val="ListParagraph"/>
              <w:numPr>
                <w:ilvl w:val="0"/>
                <w:numId w:val="16"/>
              </w:numPr>
              <w:rPr>
                <w:rFonts w:cs="Arial"/>
                <w:sz w:val="22"/>
                <w:szCs w:val="22"/>
                <w:lang w:eastAsia="en-AU"/>
              </w:rPr>
            </w:pPr>
            <w:r w:rsidRPr="000C67FA">
              <w:rPr>
                <w:rFonts w:cs="Arial"/>
                <w:sz w:val="22"/>
                <w:szCs w:val="22"/>
                <w:lang w:eastAsia="en-AU"/>
              </w:rPr>
              <w:t>Convenient location meeting worker access and service needs.</w:t>
            </w:r>
          </w:p>
          <w:p w14:paraId="50DE1BE6" w14:textId="77777777" w:rsidR="000C67FA" w:rsidRDefault="000C67FA" w:rsidP="000C67FA">
            <w:pPr>
              <w:rPr>
                <w:rFonts w:cs="Arial"/>
                <w:sz w:val="22"/>
                <w:szCs w:val="22"/>
                <w:lang w:eastAsia="en-AU"/>
              </w:rPr>
            </w:pPr>
            <w:r w:rsidRPr="000C67FA">
              <w:rPr>
                <w:rFonts w:cs="Arial"/>
                <w:sz w:val="22"/>
                <w:szCs w:val="22"/>
                <w:lang w:eastAsia="en-AU"/>
              </w:rPr>
              <w:t>Minimum inclusions:</w:t>
            </w:r>
          </w:p>
          <w:p w14:paraId="4D983367" w14:textId="0F0BC054" w:rsidR="000C67FA" w:rsidRPr="000C67FA" w:rsidRDefault="000C67FA" w:rsidP="000C67FA">
            <w:pPr>
              <w:pStyle w:val="ListParagraph"/>
              <w:numPr>
                <w:ilvl w:val="0"/>
                <w:numId w:val="17"/>
              </w:numPr>
              <w:rPr>
                <w:rFonts w:cs="Arial"/>
                <w:sz w:val="22"/>
                <w:szCs w:val="22"/>
                <w:lang w:eastAsia="en-AU"/>
              </w:rPr>
            </w:pPr>
            <w:r w:rsidRPr="000C67FA">
              <w:rPr>
                <w:rFonts w:cs="Arial"/>
                <w:sz w:val="22"/>
                <w:szCs w:val="22"/>
                <w:lang w:eastAsia="en-AU"/>
              </w:rPr>
              <w:t>Fully furnished units with fixtures, whitegoods, and appliances.</w:t>
            </w:r>
          </w:p>
          <w:p w14:paraId="62F8DF9E" w14:textId="77777777" w:rsidR="000C67FA" w:rsidRPr="000C67FA" w:rsidRDefault="000C67FA" w:rsidP="000C67FA">
            <w:pPr>
              <w:pStyle w:val="ListParagraph"/>
              <w:numPr>
                <w:ilvl w:val="0"/>
                <w:numId w:val="17"/>
              </w:numPr>
              <w:rPr>
                <w:rFonts w:cs="Arial"/>
                <w:sz w:val="22"/>
                <w:szCs w:val="22"/>
                <w:lang w:eastAsia="en-AU"/>
              </w:rPr>
            </w:pPr>
            <w:r w:rsidRPr="000C67FA">
              <w:rPr>
                <w:rFonts w:cs="Arial"/>
                <w:sz w:val="22"/>
                <w:szCs w:val="22"/>
                <w:lang w:eastAsia="en-AU"/>
              </w:rPr>
              <w:t>Daily services: laundry, cleaning, and linen.</w:t>
            </w:r>
          </w:p>
          <w:p w14:paraId="00A78B24" w14:textId="77777777" w:rsidR="000C67FA" w:rsidRPr="000C67FA" w:rsidRDefault="000C67FA" w:rsidP="000C67FA">
            <w:pPr>
              <w:pStyle w:val="ListParagraph"/>
              <w:numPr>
                <w:ilvl w:val="0"/>
                <w:numId w:val="17"/>
              </w:numPr>
              <w:rPr>
                <w:rFonts w:cs="Arial"/>
                <w:sz w:val="22"/>
                <w:szCs w:val="22"/>
                <w:lang w:eastAsia="en-AU"/>
              </w:rPr>
            </w:pPr>
            <w:r w:rsidRPr="000C67FA">
              <w:rPr>
                <w:rFonts w:cs="Arial"/>
                <w:sz w:val="22"/>
                <w:szCs w:val="22"/>
                <w:lang w:eastAsia="en-AU"/>
              </w:rPr>
              <w:t>Meal options via onsite kitchens or local partnerships (e.g., deliveries, dine-in, vouchers).</w:t>
            </w:r>
          </w:p>
          <w:p w14:paraId="36919648" w14:textId="77777777" w:rsidR="000C67FA" w:rsidRPr="000C67FA" w:rsidRDefault="000C67FA" w:rsidP="000C67FA">
            <w:pPr>
              <w:pStyle w:val="ListParagraph"/>
              <w:numPr>
                <w:ilvl w:val="0"/>
                <w:numId w:val="17"/>
              </w:numPr>
              <w:rPr>
                <w:rFonts w:cs="Arial"/>
                <w:sz w:val="22"/>
                <w:szCs w:val="22"/>
                <w:lang w:eastAsia="en-AU"/>
              </w:rPr>
            </w:pPr>
            <w:r w:rsidRPr="000C67FA">
              <w:rPr>
                <w:rFonts w:cs="Arial"/>
                <w:sz w:val="22"/>
                <w:szCs w:val="22"/>
                <w:lang w:eastAsia="en-AU"/>
              </w:rPr>
              <w:t>Support facilities: kitchen/dining, wet mess, gym, first aid, laundry, bin storage, sanitation, and recreation areas.</w:t>
            </w:r>
          </w:p>
          <w:p w14:paraId="0A3F1676" w14:textId="77777777" w:rsidR="000C67FA" w:rsidRPr="000C67FA" w:rsidRDefault="000C67FA" w:rsidP="000C67FA">
            <w:pPr>
              <w:pStyle w:val="ListParagraph"/>
              <w:numPr>
                <w:ilvl w:val="0"/>
                <w:numId w:val="17"/>
              </w:numPr>
              <w:rPr>
                <w:rFonts w:cs="Arial"/>
                <w:sz w:val="22"/>
                <w:szCs w:val="22"/>
                <w:lang w:eastAsia="en-AU"/>
              </w:rPr>
            </w:pPr>
            <w:r w:rsidRPr="000C67FA">
              <w:rPr>
                <w:rFonts w:cs="Arial"/>
                <w:sz w:val="22"/>
                <w:szCs w:val="22"/>
                <w:lang w:eastAsia="en-AU"/>
              </w:rPr>
              <w:t>Sealed pathways, awnings, and weather protection (for onsite).</w:t>
            </w:r>
          </w:p>
          <w:p w14:paraId="314D64B1" w14:textId="77777777" w:rsidR="000C67FA" w:rsidRPr="000C67FA" w:rsidRDefault="000C67FA" w:rsidP="000C67FA">
            <w:pPr>
              <w:pStyle w:val="ListParagraph"/>
              <w:numPr>
                <w:ilvl w:val="0"/>
                <w:numId w:val="17"/>
              </w:numPr>
              <w:rPr>
                <w:rFonts w:cs="Arial"/>
                <w:sz w:val="22"/>
                <w:szCs w:val="22"/>
                <w:lang w:eastAsia="en-AU"/>
              </w:rPr>
            </w:pPr>
            <w:r w:rsidRPr="000C67FA">
              <w:rPr>
                <w:rFonts w:cs="Arial"/>
                <w:sz w:val="22"/>
                <w:szCs w:val="22"/>
                <w:lang w:eastAsia="en-AU"/>
              </w:rPr>
              <w:t>Compliance with codes, plus assistance for approvals and certifications.</w:t>
            </w:r>
          </w:p>
          <w:p w14:paraId="77BBDD70" w14:textId="77777777" w:rsidR="000C67FA" w:rsidRDefault="000C67FA" w:rsidP="000C67FA">
            <w:pPr>
              <w:rPr>
                <w:rFonts w:cs="Arial"/>
                <w:sz w:val="22"/>
                <w:szCs w:val="22"/>
                <w:lang w:eastAsia="en-AU"/>
              </w:rPr>
            </w:pPr>
            <w:r w:rsidRPr="000C67FA">
              <w:rPr>
                <w:rFonts w:cs="Arial"/>
                <w:sz w:val="22"/>
                <w:szCs w:val="22"/>
                <w:lang w:eastAsia="en-AU"/>
              </w:rPr>
              <w:t>Emphasis on:</w:t>
            </w:r>
          </w:p>
          <w:p w14:paraId="415227A0" w14:textId="22678090" w:rsidR="000C67FA" w:rsidRPr="000C67FA" w:rsidRDefault="000C67FA" w:rsidP="000C67FA">
            <w:pPr>
              <w:pStyle w:val="ListParagraph"/>
              <w:numPr>
                <w:ilvl w:val="0"/>
                <w:numId w:val="18"/>
              </w:numPr>
              <w:rPr>
                <w:rFonts w:cs="Arial"/>
                <w:sz w:val="22"/>
                <w:szCs w:val="22"/>
                <w:lang w:eastAsia="en-AU"/>
              </w:rPr>
            </w:pPr>
            <w:r w:rsidRPr="000C67FA">
              <w:rPr>
                <w:rFonts w:cs="Arial"/>
                <w:sz w:val="22"/>
                <w:szCs w:val="22"/>
                <w:lang w:eastAsia="en-AU"/>
              </w:rPr>
              <w:t>Boosting Bundaberg's long-term infrastructure/housing.</w:t>
            </w:r>
          </w:p>
          <w:p w14:paraId="07C70916" w14:textId="77777777" w:rsidR="000C67FA" w:rsidRPr="000C67FA" w:rsidRDefault="000C67FA" w:rsidP="000C67FA">
            <w:pPr>
              <w:pStyle w:val="ListParagraph"/>
              <w:numPr>
                <w:ilvl w:val="0"/>
                <w:numId w:val="18"/>
              </w:numPr>
              <w:rPr>
                <w:rFonts w:cs="Arial"/>
                <w:sz w:val="22"/>
                <w:szCs w:val="22"/>
                <w:lang w:eastAsia="en-AU"/>
              </w:rPr>
            </w:pPr>
            <w:r w:rsidRPr="000C67FA">
              <w:rPr>
                <w:rFonts w:cs="Arial"/>
                <w:sz w:val="22"/>
                <w:szCs w:val="22"/>
                <w:lang w:eastAsia="en-AU"/>
              </w:rPr>
              <w:t>Promoting sustainable development.</w:t>
            </w:r>
          </w:p>
          <w:p w14:paraId="51A30E00" w14:textId="1D85FF63" w:rsidR="003858C0" w:rsidRPr="000C67FA" w:rsidRDefault="000C67FA" w:rsidP="000C67FA">
            <w:pPr>
              <w:pStyle w:val="ListParagraph"/>
              <w:numPr>
                <w:ilvl w:val="0"/>
                <w:numId w:val="18"/>
              </w:numPr>
              <w:spacing w:before="100" w:beforeAutospacing="1" w:after="100" w:afterAutospacing="1" w:line="240" w:lineRule="auto"/>
              <w:rPr>
                <w:rFonts w:cs="Arial"/>
                <w:b/>
                <w:sz w:val="18"/>
                <w:szCs w:val="18"/>
              </w:rPr>
            </w:pPr>
            <w:r w:rsidRPr="000C67FA">
              <w:rPr>
                <w:rFonts w:cs="Arial"/>
                <w:sz w:val="22"/>
                <w:szCs w:val="22"/>
                <w:lang w:eastAsia="en-AU"/>
              </w:rPr>
              <w:t>Co-investment or partnerships with government/community stakeholders.</w:t>
            </w:r>
          </w:p>
        </w:tc>
      </w:tr>
      <w:tr w:rsidR="004C0E2C" w:rsidRPr="007B513B" w14:paraId="0867AA24" w14:textId="77777777" w:rsidTr="00BA4B23">
        <w:trPr>
          <w:trHeight w:val="38"/>
        </w:trPr>
        <w:tc>
          <w:tcPr>
            <w:tcW w:w="1176" w:type="pct"/>
            <w:gridSpan w:val="4"/>
            <w:tcBorders>
              <w:left w:val="nil"/>
              <w:bottom w:val="single" w:sz="4" w:space="0" w:color="C0C0C0"/>
            </w:tcBorders>
            <w:shd w:val="clear" w:color="auto" w:fill="F2F2F2" w:themeFill="background1" w:themeFillShade="F2"/>
          </w:tcPr>
          <w:p w14:paraId="459783B0" w14:textId="77777777" w:rsidR="004C0E2C" w:rsidRPr="007B513B" w:rsidRDefault="004C0E2C" w:rsidP="00BA4B23">
            <w:pPr>
              <w:spacing w:before="40" w:after="40"/>
              <w:rPr>
                <w:b/>
                <w:sz w:val="18"/>
                <w:szCs w:val="18"/>
              </w:rPr>
            </w:pPr>
            <w:r w:rsidRPr="007B513B">
              <w:rPr>
                <w:b/>
                <w:sz w:val="18"/>
                <w:szCs w:val="18"/>
              </w:rPr>
              <w:t>Project:</w:t>
            </w:r>
          </w:p>
        </w:tc>
        <w:tc>
          <w:tcPr>
            <w:tcW w:w="3824" w:type="pct"/>
            <w:gridSpan w:val="15"/>
            <w:tcBorders>
              <w:bottom w:val="single" w:sz="4" w:space="0" w:color="C0C0C0"/>
              <w:right w:val="nil"/>
            </w:tcBorders>
            <w:shd w:val="clear" w:color="auto" w:fill="auto"/>
          </w:tcPr>
          <w:p w14:paraId="60A3D678" w14:textId="397A1C95" w:rsidR="004C0E2C" w:rsidRPr="00FA2B66" w:rsidRDefault="008C4FC4" w:rsidP="00BA4B23">
            <w:pPr>
              <w:pStyle w:val="CSTableText"/>
              <w:spacing w:before="40" w:after="40"/>
              <w:rPr>
                <w:iCs/>
                <w:sz w:val="18"/>
                <w:szCs w:val="18"/>
              </w:rPr>
            </w:pPr>
            <w:r w:rsidRPr="00B57CA7">
              <w:rPr>
                <w:iCs/>
              </w:rPr>
              <w:t>Hospital Resue Plan (HRP) - New Bundaberg Hospital</w:t>
            </w:r>
          </w:p>
        </w:tc>
      </w:tr>
      <w:tr w:rsidR="004C0E2C" w:rsidRPr="007B513B" w14:paraId="0B31C236" w14:textId="77777777" w:rsidTr="00BA4B23">
        <w:trPr>
          <w:trHeight w:val="38"/>
        </w:trPr>
        <w:tc>
          <w:tcPr>
            <w:tcW w:w="1176" w:type="pct"/>
            <w:gridSpan w:val="4"/>
            <w:tcBorders>
              <w:left w:val="nil"/>
              <w:bottom w:val="single" w:sz="4" w:space="0" w:color="C0C0C0"/>
            </w:tcBorders>
            <w:shd w:val="clear" w:color="auto" w:fill="F2F2F2" w:themeFill="background1" w:themeFillShade="F2"/>
          </w:tcPr>
          <w:p w14:paraId="0BF6D3D0" w14:textId="77777777" w:rsidR="004C0E2C" w:rsidRPr="007B513B" w:rsidRDefault="004C0E2C" w:rsidP="00BA4B23">
            <w:pPr>
              <w:spacing w:before="40" w:after="40"/>
              <w:rPr>
                <w:b/>
                <w:sz w:val="18"/>
                <w:szCs w:val="18"/>
              </w:rPr>
            </w:pPr>
            <w:r w:rsidRPr="007B513B">
              <w:rPr>
                <w:b/>
                <w:sz w:val="18"/>
                <w:szCs w:val="18"/>
              </w:rPr>
              <w:t>Project Number:</w:t>
            </w:r>
          </w:p>
        </w:tc>
        <w:tc>
          <w:tcPr>
            <w:tcW w:w="3824" w:type="pct"/>
            <w:gridSpan w:val="15"/>
            <w:tcBorders>
              <w:bottom w:val="single" w:sz="4" w:space="0" w:color="C0C0C0"/>
              <w:right w:val="nil"/>
            </w:tcBorders>
            <w:shd w:val="clear" w:color="auto" w:fill="auto"/>
          </w:tcPr>
          <w:p w14:paraId="172896E6" w14:textId="433352B3" w:rsidR="004C0E2C" w:rsidRPr="00FA2B66" w:rsidRDefault="003858C0" w:rsidP="00BA4B23">
            <w:pPr>
              <w:pStyle w:val="CSTableText"/>
              <w:spacing w:before="40" w:after="40"/>
              <w:rPr>
                <w:iCs/>
                <w:sz w:val="18"/>
                <w:szCs w:val="18"/>
              </w:rPr>
            </w:pPr>
            <w:r>
              <w:t>HIQ1084</w:t>
            </w:r>
          </w:p>
        </w:tc>
      </w:tr>
      <w:tr w:rsidR="004C0E2C" w:rsidRPr="007B513B" w14:paraId="4B00276B" w14:textId="77777777" w:rsidTr="00BA4B23">
        <w:trPr>
          <w:trHeight w:val="197"/>
        </w:trPr>
        <w:tc>
          <w:tcPr>
            <w:tcW w:w="5000" w:type="pct"/>
            <w:gridSpan w:val="19"/>
            <w:tcBorders>
              <w:top w:val="single" w:sz="4" w:space="0" w:color="000000" w:themeColor="text1"/>
              <w:left w:val="nil"/>
              <w:bottom w:val="single" w:sz="4" w:space="0" w:color="C0C0C0"/>
              <w:right w:val="nil"/>
            </w:tcBorders>
            <w:shd w:val="clear" w:color="auto" w:fill="E7E6E6" w:themeFill="background2"/>
          </w:tcPr>
          <w:p w14:paraId="0EF43E21" w14:textId="5D49A677" w:rsidR="004C0E2C" w:rsidRPr="007B513B" w:rsidRDefault="004C0E2C" w:rsidP="00BA4B23">
            <w:pPr>
              <w:spacing w:before="60"/>
              <w:rPr>
                <w:rFonts w:cs="Arial"/>
                <w:b/>
                <w:sz w:val="18"/>
                <w:szCs w:val="18"/>
              </w:rPr>
            </w:pPr>
            <w:r w:rsidRPr="007B513B">
              <w:rPr>
                <w:rFonts w:cs="Arial"/>
                <w:b/>
                <w:szCs w:val="20"/>
              </w:rPr>
              <w:t>CLIENT’S CONTACT INFORMATION</w:t>
            </w:r>
            <w:r w:rsidRPr="007B513B">
              <w:rPr>
                <w:rFonts w:cs="Arial"/>
                <w:b/>
                <w:sz w:val="18"/>
                <w:szCs w:val="18"/>
              </w:rPr>
              <w:t xml:space="preserve"> </w:t>
            </w:r>
            <w:r w:rsidR="008C4FC4" w:rsidRPr="00B57CA7">
              <w:rPr>
                <w:szCs w:val="20"/>
              </w:rPr>
              <w:t>Queensland Health Infrastructure</w:t>
            </w:r>
          </w:p>
        </w:tc>
      </w:tr>
      <w:tr w:rsidR="004C0E2C" w:rsidRPr="007B513B" w14:paraId="68BF7939" w14:textId="77777777" w:rsidTr="00BA4B23">
        <w:trPr>
          <w:trHeight w:val="197"/>
        </w:trPr>
        <w:tc>
          <w:tcPr>
            <w:tcW w:w="1176" w:type="pct"/>
            <w:gridSpan w:val="4"/>
            <w:tcBorders>
              <w:top w:val="single" w:sz="4" w:space="0" w:color="000000" w:themeColor="text1"/>
              <w:left w:val="nil"/>
              <w:bottom w:val="single" w:sz="4" w:space="0" w:color="A5A5A5" w:themeColor="accent3"/>
            </w:tcBorders>
            <w:shd w:val="clear" w:color="auto" w:fill="F2F2F2" w:themeFill="background1" w:themeFillShade="F2"/>
          </w:tcPr>
          <w:p w14:paraId="5FF50CE2" w14:textId="77777777" w:rsidR="004C0E2C" w:rsidRPr="007B513B" w:rsidRDefault="004C0E2C" w:rsidP="00BA4B23">
            <w:pPr>
              <w:spacing w:before="40" w:after="40"/>
              <w:rPr>
                <w:rFonts w:cs="Arial"/>
                <w:b/>
                <w:sz w:val="18"/>
                <w:szCs w:val="18"/>
              </w:rPr>
            </w:pPr>
            <w:r w:rsidRPr="007B513B">
              <w:rPr>
                <w:rFonts w:cs="Arial"/>
                <w:b/>
                <w:sz w:val="18"/>
                <w:szCs w:val="18"/>
              </w:rPr>
              <w:t>Client’s Contact Officer:</w:t>
            </w:r>
          </w:p>
        </w:tc>
        <w:tc>
          <w:tcPr>
            <w:tcW w:w="2081" w:type="pct"/>
            <w:gridSpan w:val="10"/>
            <w:tcBorders>
              <w:top w:val="single" w:sz="4" w:space="0" w:color="000000" w:themeColor="text1"/>
              <w:bottom w:val="single" w:sz="4" w:space="0" w:color="A5A5A5" w:themeColor="accent3"/>
            </w:tcBorders>
            <w:shd w:val="clear" w:color="auto" w:fill="auto"/>
          </w:tcPr>
          <w:p w14:paraId="56FC3236" w14:textId="79CF0B6F" w:rsidR="004C0E2C" w:rsidRPr="007B513B" w:rsidRDefault="00906E40" w:rsidP="00BA4B23">
            <w:pPr>
              <w:pStyle w:val="CSTableText"/>
              <w:spacing w:before="40" w:after="40"/>
              <w:rPr>
                <w:sz w:val="18"/>
                <w:szCs w:val="18"/>
              </w:rPr>
            </w:pPr>
            <w:r>
              <w:t>Health Infrastructure Queensland Procurement and Contracts</w:t>
            </w:r>
          </w:p>
        </w:tc>
        <w:tc>
          <w:tcPr>
            <w:tcW w:w="440" w:type="pct"/>
            <w:gridSpan w:val="2"/>
            <w:tcBorders>
              <w:top w:val="single" w:sz="4" w:space="0" w:color="000000" w:themeColor="text1"/>
              <w:bottom w:val="single" w:sz="4" w:space="0" w:color="auto"/>
            </w:tcBorders>
            <w:shd w:val="clear" w:color="auto" w:fill="F2F2F2" w:themeFill="background1" w:themeFillShade="F2"/>
          </w:tcPr>
          <w:p w14:paraId="241F21FA" w14:textId="77777777" w:rsidR="004C0E2C" w:rsidRPr="007B513B" w:rsidRDefault="004C0E2C" w:rsidP="00BA4B23">
            <w:pPr>
              <w:spacing w:before="40" w:after="40"/>
              <w:rPr>
                <w:rFonts w:cs="Arial"/>
                <w:b/>
                <w:sz w:val="18"/>
                <w:szCs w:val="18"/>
              </w:rPr>
            </w:pPr>
            <w:r w:rsidRPr="007B513B">
              <w:rPr>
                <w:rFonts w:cs="Arial"/>
                <w:b/>
                <w:sz w:val="18"/>
                <w:szCs w:val="18"/>
              </w:rPr>
              <w:t>Phone:</w:t>
            </w:r>
          </w:p>
        </w:tc>
        <w:tc>
          <w:tcPr>
            <w:tcW w:w="1303" w:type="pct"/>
            <w:gridSpan w:val="3"/>
            <w:tcBorders>
              <w:top w:val="single" w:sz="4" w:space="0" w:color="000000" w:themeColor="text1"/>
              <w:bottom w:val="single" w:sz="4" w:space="0" w:color="A5A5A5" w:themeColor="accent3"/>
              <w:right w:val="nil"/>
            </w:tcBorders>
            <w:shd w:val="clear" w:color="auto" w:fill="auto"/>
          </w:tcPr>
          <w:p w14:paraId="59673DEC" w14:textId="16F69C82" w:rsidR="004C0E2C" w:rsidRPr="007B513B" w:rsidRDefault="00906E40" w:rsidP="00BA4B23">
            <w:pPr>
              <w:pStyle w:val="CSTableText"/>
              <w:spacing w:before="40" w:after="40"/>
              <w:rPr>
                <w:sz w:val="18"/>
                <w:szCs w:val="18"/>
              </w:rPr>
            </w:pPr>
            <w:r>
              <w:t>N/A</w:t>
            </w:r>
          </w:p>
        </w:tc>
      </w:tr>
      <w:tr w:rsidR="004C0E2C" w:rsidRPr="007B513B" w14:paraId="63CA4D50" w14:textId="77777777" w:rsidTr="00BA4B23">
        <w:trPr>
          <w:trHeight w:val="15"/>
        </w:trPr>
        <w:tc>
          <w:tcPr>
            <w:tcW w:w="1176" w:type="pct"/>
            <w:gridSpan w:val="4"/>
            <w:tcBorders>
              <w:top w:val="single" w:sz="4" w:space="0" w:color="A5A5A5" w:themeColor="accent3"/>
              <w:left w:val="nil"/>
              <w:bottom w:val="single" w:sz="4" w:space="0" w:color="000000" w:themeColor="text1"/>
            </w:tcBorders>
            <w:shd w:val="clear" w:color="auto" w:fill="F2F2F2" w:themeFill="background1" w:themeFillShade="F2"/>
          </w:tcPr>
          <w:p w14:paraId="149A6E87" w14:textId="77777777" w:rsidR="004C0E2C" w:rsidRPr="007B513B" w:rsidRDefault="004C0E2C" w:rsidP="00BA4B23">
            <w:pPr>
              <w:spacing w:before="60"/>
              <w:rPr>
                <w:rFonts w:cs="Arial"/>
                <w:sz w:val="18"/>
                <w:szCs w:val="18"/>
              </w:rPr>
            </w:pPr>
            <w:r w:rsidRPr="007B513B">
              <w:rPr>
                <w:rFonts w:cs="Arial"/>
                <w:b/>
                <w:sz w:val="18"/>
                <w:szCs w:val="18"/>
              </w:rPr>
              <w:lastRenderedPageBreak/>
              <w:t>Email:</w:t>
            </w:r>
          </w:p>
        </w:tc>
        <w:tc>
          <w:tcPr>
            <w:tcW w:w="2081" w:type="pct"/>
            <w:gridSpan w:val="10"/>
            <w:tcBorders>
              <w:top w:val="single" w:sz="4" w:space="0" w:color="A5A5A5" w:themeColor="accent3"/>
              <w:bottom w:val="single" w:sz="4" w:space="0" w:color="000000" w:themeColor="text1"/>
              <w:right w:val="single" w:sz="4" w:space="0" w:color="BFBFBF" w:themeColor="background1" w:themeShade="BF"/>
            </w:tcBorders>
            <w:shd w:val="clear" w:color="auto" w:fill="auto"/>
          </w:tcPr>
          <w:p w14:paraId="038EFD53" w14:textId="0DDEF262" w:rsidR="004C0E2C" w:rsidRPr="007B513B" w:rsidRDefault="004123E7" w:rsidP="00BA4B23">
            <w:pPr>
              <w:pStyle w:val="CSTableText"/>
              <w:spacing w:before="40" w:after="40"/>
              <w:rPr>
                <w:sz w:val="18"/>
                <w:szCs w:val="18"/>
              </w:rPr>
            </w:pPr>
            <w:hyperlink r:id="rId16" w:history="1">
              <w:r w:rsidR="00602835" w:rsidRPr="00725A46">
                <w:rPr>
                  <w:rStyle w:val="Hyperlink"/>
                </w:rPr>
                <w:t>HIQProcurement@health.qld.gov.au</w:t>
              </w:r>
            </w:hyperlink>
            <w:r w:rsidR="00602835">
              <w:t xml:space="preserve"> </w:t>
            </w:r>
          </w:p>
        </w:tc>
        <w:tc>
          <w:tcPr>
            <w:tcW w:w="440" w:type="pct"/>
            <w:gridSpan w:val="2"/>
            <w:tcBorders>
              <w:top w:val="single" w:sz="4" w:space="0" w:color="auto"/>
              <w:left w:val="single" w:sz="4" w:space="0" w:color="BFBFBF" w:themeColor="background1" w:themeShade="BF"/>
              <w:bottom w:val="single" w:sz="4" w:space="0" w:color="000000" w:themeColor="text1"/>
              <w:right w:val="single" w:sz="4" w:space="0" w:color="BFBFBF" w:themeColor="background1" w:themeShade="BF"/>
            </w:tcBorders>
            <w:shd w:val="clear" w:color="auto" w:fill="F2F2F2" w:themeFill="background1" w:themeFillShade="F2"/>
          </w:tcPr>
          <w:p w14:paraId="1F99092F" w14:textId="77777777" w:rsidR="004C0E2C" w:rsidRPr="007B513B" w:rsidRDefault="004C0E2C" w:rsidP="00BA4B23">
            <w:pPr>
              <w:spacing w:before="40" w:after="40"/>
              <w:rPr>
                <w:rFonts w:cs="Arial"/>
                <w:b/>
                <w:sz w:val="18"/>
                <w:szCs w:val="18"/>
              </w:rPr>
            </w:pPr>
            <w:r w:rsidRPr="007B513B">
              <w:rPr>
                <w:rFonts w:cs="Arial"/>
                <w:b/>
                <w:sz w:val="18"/>
                <w:szCs w:val="18"/>
              </w:rPr>
              <w:t>Fax:</w:t>
            </w:r>
          </w:p>
        </w:tc>
        <w:tc>
          <w:tcPr>
            <w:tcW w:w="1303" w:type="pct"/>
            <w:gridSpan w:val="3"/>
            <w:tcBorders>
              <w:top w:val="single" w:sz="4" w:space="0" w:color="A5A5A5" w:themeColor="accent3"/>
              <w:left w:val="single" w:sz="4" w:space="0" w:color="BFBFBF" w:themeColor="background1" w:themeShade="BF"/>
              <w:bottom w:val="single" w:sz="4" w:space="0" w:color="000000" w:themeColor="text1"/>
              <w:right w:val="nil"/>
            </w:tcBorders>
            <w:shd w:val="clear" w:color="auto" w:fill="auto"/>
          </w:tcPr>
          <w:p w14:paraId="4D02141C" w14:textId="44DCDFBD" w:rsidR="004C0E2C" w:rsidRPr="007B513B" w:rsidRDefault="00906E40" w:rsidP="00BA4B23">
            <w:pPr>
              <w:pStyle w:val="CSTableText"/>
              <w:spacing w:before="40" w:after="40"/>
              <w:rPr>
                <w:sz w:val="18"/>
                <w:szCs w:val="18"/>
              </w:rPr>
            </w:pPr>
            <w:r>
              <w:rPr>
                <w:sz w:val="18"/>
                <w:szCs w:val="18"/>
              </w:rPr>
              <w:t>N/A</w:t>
            </w:r>
          </w:p>
        </w:tc>
      </w:tr>
      <w:tr w:rsidR="004C0E2C" w:rsidRPr="007B513B" w14:paraId="4C15B22A" w14:textId="77777777" w:rsidTr="00BA4B23">
        <w:trPr>
          <w:trHeight w:val="197"/>
        </w:trPr>
        <w:tc>
          <w:tcPr>
            <w:tcW w:w="5000" w:type="pct"/>
            <w:gridSpan w:val="19"/>
            <w:tcBorders>
              <w:top w:val="single" w:sz="4" w:space="0" w:color="000000" w:themeColor="text1"/>
              <w:left w:val="nil"/>
              <w:bottom w:val="single" w:sz="4" w:space="0" w:color="auto"/>
              <w:right w:val="nil"/>
            </w:tcBorders>
            <w:shd w:val="clear" w:color="auto" w:fill="E7E6E6" w:themeFill="background2"/>
          </w:tcPr>
          <w:p w14:paraId="6304D96A" w14:textId="3D055432" w:rsidR="004C0E2C" w:rsidRPr="007B513B" w:rsidRDefault="004C0E2C" w:rsidP="00BA4B23">
            <w:pPr>
              <w:spacing w:before="40" w:after="40"/>
              <w:rPr>
                <w:rFonts w:cs="Arial"/>
                <w:b/>
                <w:sz w:val="18"/>
                <w:szCs w:val="18"/>
              </w:rPr>
            </w:pPr>
            <w:r w:rsidRPr="007B513B">
              <w:rPr>
                <w:rFonts w:cs="Arial"/>
                <w:b/>
                <w:szCs w:val="20"/>
              </w:rPr>
              <w:t>SUBMISSION DETAILS</w:t>
            </w:r>
            <w:r w:rsidR="008C4FC4">
              <w:rPr>
                <w:rFonts w:cs="Arial"/>
                <w:b/>
                <w:szCs w:val="20"/>
              </w:rPr>
              <w:t>:</w:t>
            </w:r>
            <w:r w:rsidRPr="007B513B">
              <w:rPr>
                <w:rFonts w:cs="Arial"/>
                <w:b/>
                <w:sz w:val="18"/>
                <w:szCs w:val="18"/>
              </w:rPr>
              <w:t xml:space="preserve"> </w:t>
            </w:r>
            <w:r w:rsidR="008C4FC4">
              <w:t xml:space="preserve">Responses to the ROI should be addressed to Queensland Health Infrastructure attention: </w:t>
            </w:r>
            <w:hyperlink r:id="rId17" w:history="1">
              <w:r w:rsidR="00602835" w:rsidRPr="00725A46">
                <w:rPr>
                  <w:rStyle w:val="Hyperlink"/>
                </w:rPr>
                <w:t>HIQProcurement@health.qld.gov.au</w:t>
              </w:r>
            </w:hyperlink>
            <w:r w:rsidR="00602835">
              <w:t xml:space="preserve"> </w:t>
            </w:r>
            <w:r w:rsidR="00602835" w:rsidDel="00602835">
              <w:t xml:space="preserve"> </w:t>
            </w:r>
            <w:r w:rsidR="00602835">
              <w:t xml:space="preserve"> </w:t>
            </w:r>
          </w:p>
        </w:tc>
      </w:tr>
      <w:tr w:rsidR="004C0E2C" w:rsidRPr="007B513B" w14:paraId="4912D33A" w14:textId="77777777" w:rsidTr="00BA4B23">
        <w:trPr>
          <w:trHeight w:val="166"/>
        </w:trPr>
        <w:tc>
          <w:tcPr>
            <w:tcW w:w="1176" w:type="pct"/>
            <w:gridSpan w:val="4"/>
            <w:tcBorders>
              <w:top w:val="single" w:sz="4" w:space="0" w:color="auto"/>
              <w:left w:val="nil"/>
            </w:tcBorders>
            <w:shd w:val="clear" w:color="auto" w:fill="F2F2F2" w:themeFill="background1" w:themeFillShade="F2"/>
          </w:tcPr>
          <w:p w14:paraId="7760DC5B" w14:textId="77777777" w:rsidR="004C0E2C" w:rsidRPr="007B513B" w:rsidRDefault="004C0E2C" w:rsidP="00BA4B23">
            <w:pPr>
              <w:spacing w:before="40" w:after="40"/>
              <w:rPr>
                <w:rFonts w:cs="Arial"/>
                <w:b/>
                <w:sz w:val="18"/>
                <w:szCs w:val="18"/>
              </w:rPr>
            </w:pPr>
            <w:r w:rsidRPr="007B513B">
              <w:rPr>
                <w:rFonts w:cs="Arial"/>
                <w:b/>
                <w:sz w:val="18"/>
                <w:szCs w:val="18"/>
              </w:rPr>
              <w:t>Lodgement Address:</w:t>
            </w:r>
          </w:p>
        </w:tc>
        <w:tc>
          <w:tcPr>
            <w:tcW w:w="3824" w:type="pct"/>
            <w:gridSpan w:val="15"/>
            <w:tcBorders>
              <w:top w:val="single" w:sz="4" w:space="0" w:color="auto"/>
              <w:right w:val="nil"/>
            </w:tcBorders>
            <w:shd w:val="clear" w:color="auto" w:fill="auto"/>
          </w:tcPr>
          <w:p w14:paraId="59F28CDD" w14:textId="6E7CC3A5" w:rsidR="004C0E2C" w:rsidRPr="008C4FC4" w:rsidRDefault="008C4FC4" w:rsidP="00BA4B23">
            <w:pPr>
              <w:pStyle w:val="CSTextInstruction"/>
              <w:spacing w:before="40" w:after="40"/>
              <w:rPr>
                <w:rFonts w:cs="Arial"/>
                <w:i w:val="0"/>
                <w:sz w:val="18"/>
                <w:szCs w:val="18"/>
              </w:rPr>
            </w:pPr>
            <w:r w:rsidRPr="008C4FC4">
              <w:rPr>
                <w:i w:val="0"/>
                <w:sz w:val="20"/>
                <w:szCs w:val="32"/>
              </w:rPr>
              <w:t xml:space="preserve">ROI </w:t>
            </w:r>
            <w:r w:rsidR="004123E7">
              <w:rPr>
                <w:i w:val="0"/>
                <w:sz w:val="20"/>
                <w:szCs w:val="32"/>
              </w:rPr>
              <w:t>responses</w:t>
            </w:r>
            <w:r w:rsidR="00454497">
              <w:rPr>
                <w:i w:val="0"/>
                <w:sz w:val="20"/>
                <w:szCs w:val="32"/>
              </w:rPr>
              <w:t xml:space="preserve"> are to be </w:t>
            </w:r>
            <w:r w:rsidR="00602835">
              <w:rPr>
                <w:i w:val="0"/>
                <w:sz w:val="20"/>
                <w:szCs w:val="32"/>
              </w:rPr>
              <w:t xml:space="preserve">submitted to the HIQ Procurement </w:t>
            </w:r>
            <w:r w:rsidR="002302CF">
              <w:rPr>
                <w:i w:val="0"/>
                <w:sz w:val="20"/>
                <w:szCs w:val="32"/>
              </w:rPr>
              <w:t>email address</w:t>
            </w:r>
            <w:r w:rsidR="004123E7">
              <w:rPr>
                <w:i w:val="0"/>
                <w:sz w:val="20"/>
                <w:szCs w:val="32"/>
              </w:rPr>
              <w:t xml:space="preserve"> provided.</w:t>
            </w:r>
          </w:p>
        </w:tc>
      </w:tr>
      <w:tr w:rsidR="004C0E2C" w:rsidRPr="007B513B" w14:paraId="28109DDE" w14:textId="77777777" w:rsidTr="00BA4B23">
        <w:trPr>
          <w:trHeight w:val="15"/>
        </w:trPr>
        <w:tc>
          <w:tcPr>
            <w:tcW w:w="1176" w:type="pct"/>
            <w:gridSpan w:val="4"/>
            <w:tcBorders>
              <w:left w:val="nil"/>
            </w:tcBorders>
            <w:shd w:val="clear" w:color="auto" w:fill="F2F2F2" w:themeFill="background1" w:themeFillShade="F2"/>
          </w:tcPr>
          <w:p w14:paraId="723E22D9" w14:textId="77777777" w:rsidR="004C0E2C" w:rsidRPr="007B513B" w:rsidRDefault="004C0E2C" w:rsidP="00BA4B23">
            <w:pPr>
              <w:spacing w:before="40" w:after="40"/>
              <w:rPr>
                <w:rFonts w:cs="Arial"/>
                <w:b/>
                <w:sz w:val="18"/>
                <w:szCs w:val="18"/>
              </w:rPr>
            </w:pPr>
            <w:r w:rsidRPr="007B513B">
              <w:rPr>
                <w:rFonts w:cs="Arial"/>
                <w:b/>
                <w:sz w:val="18"/>
                <w:szCs w:val="18"/>
              </w:rPr>
              <w:t>Time for Response:</w:t>
            </w:r>
          </w:p>
        </w:tc>
        <w:tc>
          <w:tcPr>
            <w:tcW w:w="3824" w:type="pct"/>
            <w:gridSpan w:val="15"/>
            <w:tcBorders>
              <w:top w:val="single" w:sz="4" w:space="0" w:color="C0C0C0"/>
              <w:bottom w:val="single" w:sz="4" w:space="0" w:color="C0C0C0"/>
              <w:right w:val="nil"/>
            </w:tcBorders>
            <w:shd w:val="clear" w:color="auto" w:fill="auto"/>
          </w:tcPr>
          <w:p w14:paraId="54CBC34F" w14:textId="436A7F3C" w:rsidR="004C0E2C" w:rsidRPr="007B513B" w:rsidRDefault="00602835" w:rsidP="00BA4B23">
            <w:pPr>
              <w:pStyle w:val="CSTableText"/>
              <w:spacing w:before="40" w:after="40"/>
              <w:rPr>
                <w:sz w:val="18"/>
                <w:szCs w:val="18"/>
              </w:rPr>
            </w:pPr>
            <w:r>
              <w:rPr>
                <w:sz w:val="18"/>
                <w:szCs w:val="18"/>
              </w:rPr>
              <w:t>3</w:t>
            </w:r>
            <w:r w:rsidR="004C0E2C" w:rsidRPr="007B513B">
              <w:rPr>
                <w:sz w:val="18"/>
                <w:szCs w:val="18"/>
              </w:rPr>
              <w:t>.</w:t>
            </w:r>
            <w:r>
              <w:rPr>
                <w:sz w:val="18"/>
                <w:szCs w:val="18"/>
              </w:rPr>
              <w:t>30</w:t>
            </w:r>
            <w:r w:rsidR="004C0E2C" w:rsidRPr="007B513B">
              <w:rPr>
                <w:sz w:val="18"/>
                <w:szCs w:val="18"/>
              </w:rPr>
              <w:t xml:space="preserve"> pm on</w:t>
            </w:r>
            <w:r>
              <w:rPr>
                <w:sz w:val="18"/>
                <w:szCs w:val="18"/>
              </w:rPr>
              <w:t xml:space="preserve"> 0</w:t>
            </w:r>
            <w:r w:rsidR="004123E7">
              <w:rPr>
                <w:sz w:val="18"/>
                <w:szCs w:val="18"/>
              </w:rPr>
              <w:t>3</w:t>
            </w:r>
            <w:r w:rsidR="004C0E2C" w:rsidRPr="007B513B">
              <w:rPr>
                <w:sz w:val="18"/>
                <w:szCs w:val="18"/>
              </w:rPr>
              <w:t>/</w:t>
            </w:r>
            <w:r>
              <w:rPr>
                <w:sz w:val="18"/>
                <w:szCs w:val="18"/>
              </w:rPr>
              <w:t>09</w:t>
            </w:r>
            <w:r w:rsidR="004C0E2C" w:rsidRPr="007B513B">
              <w:rPr>
                <w:sz w:val="18"/>
                <w:szCs w:val="18"/>
              </w:rPr>
              <w:t>/20</w:t>
            </w:r>
            <w:r w:rsidR="008C4FC4">
              <w:rPr>
                <w:sz w:val="18"/>
                <w:szCs w:val="18"/>
              </w:rPr>
              <w:t>25</w:t>
            </w:r>
          </w:p>
        </w:tc>
      </w:tr>
      <w:tr w:rsidR="004C0E2C" w:rsidRPr="007B513B" w14:paraId="2ECD1DA5" w14:textId="77777777" w:rsidTr="00BA4B23">
        <w:trPr>
          <w:trHeight w:val="267"/>
        </w:trPr>
        <w:tc>
          <w:tcPr>
            <w:tcW w:w="5000" w:type="pct"/>
            <w:gridSpan w:val="19"/>
            <w:tcBorders>
              <w:top w:val="single" w:sz="4" w:space="0" w:color="000000" w:themeColor="text1"/>
              <w:left w:val="nil"/>
              <w:bottom w:val="single" w:sz="4" w:space="0" w:color="auto"/>
              <w:right w:val="nil"/>
            </w:tcBorders>
            <w:shd w:val="clear" w:color="auto" w:fill="E7E6E6" w:themeFill="background2"/>
          </w:tcPr>
          <w:p w14:paraId="20852445" w14:textId="77777777" w:rsidR="004C0E2C" w:rsidRPr="007B513B" w:rsidRDefault="004C0E2C" w:rsidP="00BA4B23">
            <w:pPr>
              <w:spacing w:before="60"/>
              <w:ind w:left="567" w:hanging="567"/>
              <w:rPr>
                <w:szCs w:val="20"/>
              </w:rPr>
            </w:pPr>
            <w:r w:rsidRPr="007B513B">
              <w:rPr>
                <w:szCs w:val="20"/>
              </w:rPr>
              <w:t>RESPONSE</w:t>
            </w:r>
          </w:p>
        </w:tc>
      </w:tr>
      <w:tr w:rsidR="004C0E2C" w:rsidRPr="007B513B" w14:paraId="0908A9E3" w14:textId="77777777" w:rsidTr="00BA4B23">
        <w:trPr>
          <w:trHeight w:val="267"/>
        </w:trPr>
        <w:tc>
          <w:tcPr>
            <w:tcW w:w="613" w:type="pct"/>
            <w:tcBorders>
              <w:top w:val="single" w:sz="4" w:space="0" w:color="BFBFBF" w:themeColor="background1" w:themeShade="BF"/>
              <w:left w:val="nil"/>
            </w:tcBorders>
            <w:shd w:val="clear" w:color="auto" w:fill="F2F2F2" w:themeFill="background1" w:themeFillShade="F2"/>
          </w:tcPr>
          <w:p w14:paraId="0DF70DB9" w14:textId="77777777" w:rsidR="004C0E2C" w:rsidRPr="007B513B" w:rsidRDefault="004C0E2C" w:rsidP="00BA4B23">
            <w:pPr>
              <w:spacing w:before="40" w:after="40"/>
              <w:rPr>
                <w:rFonts w:cs="Arial"/>
                <w:b/>
                <w:bCs/>
                <w:sz w:val="18"/>
                <w:szCs w:val="18"/>
              </w:rPr>
            </w:pPr>
            <w:r w:rsidRPr="007B513B">
              <w:rPr>
                <w:rFonts w:cs="Arial"/>
                <w:b/>
                <w:bCs/>
                <w:sz w:val="18"/>
                <w:szCs w:val="18"/>
              </w:rPr>
              <w:t>To (Client):</w:t>
            </w:r>
          </w:p>
        </w:tc>
        <w:tc>
          <w:tcPr>
            <w:tcW w:w="4387" w:type="pct"/>
            <w:gridSpan w:val="18"/>
            <w:tcBorders>
              <w:top w:val="single" w:sz="4" w:space="0" w:color="BFBFBF" w:themeColor="background1" w:themeShade="BF"/>
              <w:bottom w:val="single" w:sz="4" w:space="0" w:color="C0C0C0"/>
              <w:right w:val="nil"/>
            </w:tcBorders>
            <w:shd w:val="clear" w:color="auto" w:fill="FFFFFF" w:themeFill="background1"/>
          </w:tcPr>
          <w:p w14:paraId="59D63052" w14:textId="1A4627F2" w:rsidR="004C0E2C" w:rsidRPr="007B513B" w:rsidRDefault="008C4FC4" w:rsidP="00BA4B23">
            <w:pPr>
              <w:pStyle w:val="CSTableText"/>
              <w:spacing w:before="40" w:after="40"/>
              <w:rPr>
                <w:b/>
                <w:bCs/>
                <w:sz w:val="18"/>
                <w:szCs w:val="18"/>
              </w:rPr>
            </w:pPr>
            <w:r w:rsidRPr="00B57CA7">
              <w:t>Health Infrastructure</w:t>
            </w:r>
            <w:r w:rsidR="00906E40">
              <w:t xml:space="preserve"> Queensland</w:t>
            </w:r>
          </w:p>
        </w:tc>
      </w:tr>
      <w:tr w:rsidR="004C0E2C" w:rsidRPr="007B513B" w14:paraId="43E9F1F7" w14:textId="77777777" w:rsidTr="00BA4B23">
        <w:trPr>
          <w:trHeight w:val="267"/>
        </w:trPr>
        <w:tc>
          <w:tcPr>
            <w:tcW w:w="613" w:type="pct"/>
            <w:vMerge w:val="restart"/>
            <w:tcBorders>
              <w:top w:val="single" w:sz="4" w:space="0" w:color="BFBFBF" w:themeColor="background1" w:themeShade="BF"/>
              <w:left w:val="nil"/>
            </w:tcBorders>
            <w:shd w:val="clear" w:color="auto" w:fill="F2F2F2" w:themeFill="background1" w:themeFillShade="F2"/>
          </w:tcPr>
          <w:p w14:paraId="2C6A12C0" w14:textId="77777777" w:rsidR="004C0E2C" w:rsidRPr="007B513B" w:rsidRDefault="004C0E2C" w:rsidP="00BA4B23">
            <w:pPr>
              <w:spacing w:before="40" w:after="40"/>
              <w:rPr>
                <w:rFonts w:cs="Arial"/>
                <w:sz w:val="18"/>
                <w:szCs w:val="18"/>
              </w:rPr>
            </w:pPr>
            <w:r w:rsidRPr="007B513B">
              <w:rPr>
                <w:rFonts w:cs="Arial"/>
                <w:sz w:val="18"/>
                <w:szCs w:val="18"/>
              </w:rPr>
              <w:t>I / We</w:t>
            </w:r>
          </w:p>
        </w:tc>
        <w:tc>
          <w:tcPr>
            <w:tcW w:w="4387" w:type="pct"/>
            <w:gridSpan w:val="18"/>
            <w:tcBorders>
              <w:top w:val="single" w:sz="4" w:space="0" w:color="BFBFBF" w:themeColor="background1" w:themeShade="BF"/>
              <w:bottom w:val="single" w:sz="4" w:space="0" w:color="C0C0C0"/>
              <w:right w:val="nil"/>
            </w:tcBorders>
            <w:shd w:val="clear" w:color="auto" w:fill="FFFFFF" w:themeFill="background1"/>
          </w:tcPr>
          <w:p w14:paraId="7C5E2CCF" w14:textId="77777777" w:rsidR="004C0E2C" w:rsidRPr="007B513B" w:rsidRDefault="004C0E2C" w:rsidP="00BA4B23">
            <w:pPr>
              <w:pStyle w:val="CSTableText"/>
              <w:spacing w:before="40" w:after="40"/>
              <w:rPr>
                <w:sz w:val="18"/>
                <w:szCs w:val="18"/>
              </w:rPr>
            </w:pPr>
          </w:p>
        </w:tc>
      </w:tr>
      <w:tr w:rsidR="004C0E2C" w:rsidRPr="007B513B" w14:paraId="3D9A9ABC" w14:textId="77777777" w:rsidTr="00BA4B23">
        <w:trPr>
          <w:trHeight w:val="106"/>
        </w:trPr>
        <w:tc>
          <w:tcPr>
            <w:tcW w:w="613" w:type="pct"/>
            <w:vMerge/>
            <w:tcBorders>
              <w:left w:val="nil"/>
            </w:tcBorders>
            <w:shd w:val="clear" w:color="auto" w:fill="F2F2F2" w:themeFill="background1" w:themeFillShade="F2"/>
          </w:tcPr>
          <w:p w14:paraId="00F478CF" w14:textId="77777777" w:rsidR="004C0E2C" w:rsidRPr="007B513B" w:rsidRDefault="004C0E2C" w:rsidP="00BA4B23">
            <w:pPr>
              <w:spacing w:before="40" w:after="40"/>
              <w:rPr>
                <w:rFonts w:cs="Arial"/>
                <w:sz w:val="18"/>
                <w:szCs w:val="18"/>
              </w:rPr>
            </w:pPr>
          </w:p>
        </w:tc>
        <w:tc>
          <w:tcPr>
            <w:tcW w:w="4387" w:type="pct"/>
            <w:gridSpan w:val="18"/>
            <w:tcBorders>
              <w:top w:val="single" w:sz="4" w:space="0" w:color="C0C0C0"/>
              <w:bottom w:val="single" w:sz="4" w:space="0" w:color="C0C0C0"/>
              <w:right w:val="nil"/>
            </w:tcBorders>
            <w:shd w:val="clear" w:color="auto" w:fill="F2F2F2" w:themeFill="background1" w:themeFillShade="F2"/>
          </w:tcPr>
          <w:p w14:paraId="3DCB5C24" w14:textId="77777777" w:rsidR="004C0E2C" w:rsidRPr="007B513B" w:rsidRDefault="004C0E2C" w:rsidP="00BA4B23">
            <w:pPr>
              <w:pStyle w:val="CSTextInstruction"/>
            </w:pPr>
            <w:r w:rsidRPr="007B513B">
              <w:t>Legal name in BLOCK LETTERS of the Respondent (Individual, Partners, Company or Trustee) (also include trading name or registered business name if applicable)</w:t>
            </w:r>
          </w:p>
        </w:tc>
      </w:tr>
      <w:tr w:rsidR="004C0E2C" w:rsidRPr="007B513B" w14:paraId="0E32BBE2" w14:textId="77777777" w:rsidTr="00BA4B23">
        <w:trPr>
          <w:trHeight w:val="20"/>
        </w:trPr>
        <w:tc>
          <w:tcPr>
            <w:tcW w:w="613" w:type="pct"/>
            <w:vMerge/>
            <w:tcBorders>
              <w:left w:val="nil"/>
            </w:tcBorders>
            <w:shd w:val="clear" w:color="auto" w:fill="F2F2F2" w:themeFill="background1" w:themeFillShade="F2"/>
          </w:tcPr>
          <w:p w14:paraId="6F2EF270" w14:textId="77777777" w:rsidR="004C0E2C" w:rsidRPr="007B513B" w:rsidRDefault="004C0E2C" w:rsidP="00BA4B23">
            <w:pPr>
              <w:spacing w:before="40" w:after="40"/>
              <w:rPr>
                <w:rFonts w:cs="Arial"/>
                <w:sz w:val="18"/>
                <w:szCs w:val="18"/>
              </w:rPr>
            </w:pPr>
          </w:p>
        </w:tc>
        <w:tc>
          <w:tcPr>
            <w:tcW w:w="2233" w:type="pct"/>
            <w:gridSpan w:val="9"/>
            <w:tcBorders>
              <w:bottom w:val="single" w:sz="4" w:space="0" w:color="C0C0C0"/>
              <w:right w:val="single" w:sz="4" w:space="0" w:color="BFBFBF" w:themeColor="background1" w:themeShade="BF"/>
            </w:tcBorders>
            <w:shd w:val="clear" w:color="auto" w:fill="FFFFFF" w:themeFill="background1"/>
          </w:tcPr>
          <w:p w14:paraId="7717B236" w14:textId="77777777" w:rsidR="004C0E2C" w:rsidRPr="007B513B" w:rsidRDefault="004C0E2C" w:rsidP="00BA4B23">
            <w:pPr>
              <w:pStyle w:val="CSTableText"/>
              <w:spacing w:before="40" w:after="40"/>
              <w:rPr>
                <w:sz w:val="18"/>
                <w:szCs w:val="18"/>
              </w:rPr>
            </w:pPr>
            <w:r w:rsidRPr="007B513B">
              <w:rPr>
                <w:sz w:val="18"/>
                <w:szCs w:val="18"/>
              </w:rPr>
              <w:t xml:space="preserve">being a </w:t>
            </w:r>
            <w:r w:rsidRPr="007B513B">
              <w:rPr>
                <w:sz w:val="18"/>
                <w:szCs w:val="18"/>
                <w:shd w:val="clear" w:color="auto" w:fill="FFFFFF" w:themeFill="background1"/>
              </w:rPr>
              <w:t>public* / private*</w:t>
            </w:r>
            <w:r w:rsidRPr="007B513B">
              <w:rPr>
                <w:sz w:val="18"/>
                <w:szCs w:val="18"/>
              </w:rPr>
              <w:t xml:space="preserve"> company incorporated in</w:t>
            </w:r>
          </w:p>
          <w:p w14:paraId="631CC7D0" w14:textId="77777777" w:rsidR="004C0E2C" w:rsidRPr="007B513B" w:rsidRDefault="004C0E2C" w:rsidP="00BA4B23">
            <w:pPr>
              <w:pStyle w:val="CSTextInstruction"/>
              <w:spacing w:before="40" w:after="40"/>
            </w:pPr>
            <w:r w:rsidRPr="007B513B">
              <w:t>(*delete one)</w:t>
            </w:r>
          </w:p>
        </w:tc>
        <w:tc>
          <w:tcPr>
            <w:tcW w:w="2154" w:type="pct"/>
            <w:gridSpan w:val="9"/>
            <w:tcBorders>
              <w:left w:val="single" w:sz="4" w:space="0" w:color="BFBFBF" w:themeColor="background1" w:themeShade="BF"/>
              <w:right w:val="nil"/>
            </w:tcBorders>
            <w:shd w:val="clear" w:color="auto" w:fill="auto"/>
          </w:tcPr>
          <w:p w14:paraId="622A5CB0" w14:textId="77777777" w:rsidR="004C0E2C" w:rsidRPr="007B513B" w:rsidRDefault="004C0E2C" w:rsidP="00BA4B23">
            <w:pPr>
              <w:pStyle w:val="CSTableText"/>
              <w:spacing w:before="40" w:after="40"/>
              <w:rPr>
                <w:rFonts w:cs="Arial"/>
                <w:sz w:val="18"/>
                <w:szCs w:val="18"/>
              </w:rPr>
            </w:pPr>
          </w:p>
        </w:tc>
      </w:tr>
      <w:tr w:rsidR="004C0E2C" w:rsidRPr="007B513B" w14:paraId="5616ABC9" w14:textId="77777777" w:rsidTr="00BA4B23">
        <w:trPr>
          <w:trHeight w:val="27"/>
        </w:trPr>
        <w:tc>
          <w:tcPr>
            <w:tcW w:w="613" w:type="pct"/>
            <w:tcBorders>
              <w:left w:val="nil"/>
              <w:bottom w:val="single" w:sz="4" w:space="0" w:color="C0C0C0"/>
            </w:tcBorders>
            <w:shd w:val="clear" w:color="auto" w:fill="F2F2F2" w:themeFill="background1" w:themeFillShade="F2"/>
          </w:tcPr>
          <w:p w14:paraId="4B5E8ED0" w14:textId="77777777" w:rsidR="004C0E2C" w:rsidRPr="007B513B" w:rsidRDefault="004C0E2C" w:rsidP="00BA4B23">
            <w:pPr>
              <w:spacing w:before="40" w:after="40"/>
              <w:rPr>
                <w:rFonts w:cs="Arial"/>
                <w:sz w:val="18"/>
                <w:szCs w:val="18"/>
              </w:rPr>
            </w:pPr>
            <w:r w:rsidRPr="007B513B">
              <w:rPr>
                <w:rFonts w:cs="Arial"/>
                <w:sz w:val="18"/>
                <w:szCs w:val="18"/>
              </w:rPr>
              <w:t>ACN:</w:t>
            </w:r>
          </w:p>
        </w:tc>
        <w:tc>
          <w:tcPr>
            <w:tcW w:w="1961" w:type="pct"/>
            <w:gridSpan w:val="7"/>
            <w:tcBorders>
              <w:bottom w:val="single" w:sz="4" w:space="0" w:color="C0C0C0"/>
            </w:tcBorders>
            <w:shd w:val="clear" w:color="auto" w:fill="auto"/>
          </w:tcPr>
          <w:p w14:paraId="0599A6DF" w14:textId="77777777" w:rsidR="004C0E2C" w:rsidRPr="007B513B" w:rsidRDefault="004C0E2C" w:rsidP="00BA4B23">
            <w:pPr>
              <w:pStyle w:val="CSTableText"/>
              <w:spacing w:before="40" w:after="40"/>
              <w:rPr>
                <w:sz w:val="18"/>
                <w:szCs w:val="18"/>
              </w:rPr>
            </w:pPr>
          </w:p>
        </w:tc>
        <w:tc>
          <w:tcPr>
            <w:tcW w:w="487" w:type="pct"/>
            <w:gridSpan w:val="3"/>
            <w:shd w:val="clear" w:color="auto" w:fill="F2F2F2" w:themeFill="background1" w:themeFillShade="F2"/>
          </w:tcPr>
          <w:p w14:paraId="72A35C4D" w14:textId="77777777" w:rsidR="004C0E2C" w:rsidRPr="007B513B" w:rsidRDefault="004C0E2C" w:rsidP="00BA4B23">
            <w:pPr>
              <w:spacing w:before="40" w:after="40"/>
              <w:rPr>
                <w:rFonts w:cs="Arial"/>
                <w:sz w:val="18"/>
                <w:szCs w:val="18"/>
              </w:rPr>
            </w:pPr>
            <w:r w:rsidRPr="007B513B">
              <w:rPr>
                <w:rFonts w:cs="Arial"/>
                <w:sz w:val="18"/>
                <w:szCs w:val="18"/>
              </w:rPr>
              <w:t>ABN:</w:t>
            </w:r>
          </w:p>
        </w:tc>
        <w:tc>
          <w:tcPr>
            <w:tcW w:w="1938" w:type="pct"/>
            <w:gridSpan w:val="8"/>
            <w:tcBorders>
              <w:bottom w:val="single" w:sz="4" w:space="0" w:color="C0C0C0"/>
              <w:right w:val="nil"/>
            </w:tcBorders>
            <w:shd w:val="clear" w:color="auto" w:fill="auto"/>
          </w:tcPr>
          <w:p w14:paraId="0018E505" w14:textId="77777777" w:rsidR="004C0E2C" w:rsidRPr="007B513B" w:rsidRDefault="004C0E2C" w:rsidP="00BA4B23">
            <w:pPr>
              <w:pStyle w:val="CSTableText"/>
              <w:spacing w:before="40" w:after="40"/>
              <w:rPr>
                <w:sz w:val="18"/>
                <w:szCs w:val="18"/>
              </w:rPr>
            </w:pPr>
          </w:p>
        </w:tc>
      </w:tr>
      <w:tr w:rsidR="004C0E2C" w:rsidRPr="007B513B" w14:paraId="6EA485CD" w14:textId="77777777" w:rsidTr="00BA4B23">
        <w:trPr>
          <w:trHeight w:val="27"/>
        </w:trPr>
        <w:tc>
          <w:tcPr>
            <w:tcW w:w="977" w:type="pct"/>
            <w:gridSpan w:val="2"/>
            <w:tcBorders>
              <w:left w:val="nil"/>
              <w:bottom w:val="single" w:sz="4" w:space="0" w:color="C0C0C0"/>
            </w:tcBorders>
            <w:shd w:val="clear" w:color="auto" w:fill="F2F2F2" w:themeFill="background1" w:themeFillShade="F2"/>
          </w:tcPr>
          <w:p w14:paraId="3EC915FD" w14:textId="77777777" w:rsidR="004C0E2C" w:rsidRPr="007B513B" w:rsidRDefault="004C0E2C" w:rsidP="00BA4B23">
            <w:pPr>
              <w:spacing w:before="40" w:after="40"/>
              <w:rPr>
                <w:rFonts w:cs="Arial"/>
                <w:sz w:val="18"/>
                <w:szCs w:val="18"/>
              </w:rPr>
            </w:pPr>
            <w:r w:rsidRPr="007B513B">
              <w:rPr>
                <w:rFonts w:cs="Arial"/>
                <w:sz w:val="18"/>
                <w:szCs w:val="18"/>
              </w:rPr>
              <w:t>Registered Office Address(es):</w:t>
            </w:r>
          </w:p>
        </w:tc>
        <w:tc>
          <w:tcPr>
            <w:tcW w:w="4023" w:type="pct"/>
            <w:gridSpan w:val="17"/>
            <w:tcBorders>
              <w:bottom w:val="single" w:sz="4" w:space="0" w:color="C0C0C0"/>
              <w:right w:val="nil"/>
            </w:tcBorders>
            <w:shd w:val="clear" w:color="auto" w:fill="auto"/>
          </w:tcPr>
          <w:p w14:paraId="435D5577" w14:textId="77777777" w:rsidR="004C0E2C" w:rsidRPr="007B513B" w:rsidRDefault="004C0E2C" w:rsidP="00BA4B23">
            <w:pPr>
              <w:pStyle w:val="CSTableText"/>
              <w:spacing w:before="40" w:after="40"/>
              <w:rPr>
                <w:sz w:val="18"/>
                <w:szCs w:val="18"/>
              </w:rPr>
            </w:pPr>
          </w:p>
        </w:tc>
      </w:tr>
      <w:tr w:rsidR="004C0E2C" w:rsidRPr="007B513B" w14:paraId="68510FB0" w14:textId="77777777" w:rsidTr="00BA4B23">
        <w:tblPrEx>
          <w:tblCellMar>
            <w:top w:w="28" w:type="dxa"/>
          </w:tblCellMar>
        </w:tblPrEx>
        <w:trPr>
          <w:trHeight w:val="360"/>
        </w:trPr>
        <w:tc>
          <w:tcPr>
            <w:tcW w:w="977" w:type="pct"/>
            <w:gridSpan w:val="2"/>
            <w:tcBorders>
              <w:left w:val="nil"/>
            </w:tcBorders>
            <w:shd w:val="clear" w:color="auto" w:fill="F2F2F2" w:themeFill="background1" w:themeFillShade="F2"/>
            <w:tcMar>
              <w:left w:w="85" w:type="dxa"/>
              <w:right w:w="85" w:type="dxa"/>
            </w:tcMar>
          </w:tcPr>
          <w:p w14:paraId="38AE05EE" w14:textId="77777777" w:rsidR="004C0E2C" w:rsidRPr="007B513B" w:rsidRDefault="004C0E2C" w:rsidP="00BA4B23">
            <w:pPr>
              <w:widowControl w:val="0"/>
              <w:spacing w:before="40" w:after="40" w:line="240" w:lineRule="auto"/>
              <w:rPr>
                <w:rFonts w:cs="Arial"/>
                <w:sz w:val="18"/>
                <w:szCs w:val="18"/>
              </w:rPr>
            </w:pPr>
            <w:r w:rsidRPr="007B513B">
              <w:rPr>
                <w:rFonts w:cs="Arial"/>
                <w:sz w:val="18"/>
                <w:szCs w:val="18"/>
              </w:rPr>
              <w:t>QBCC License No</w:t>
            </w:r>
            <w:r>
              <w:rPr>
                <w:rFonts w:cs="Arial"/>
                <w:sz w:val="18"/>
                <w:szCs w:val="18"/>
              </w:rPr>
              <w:t xml:space="preserve">. </w:t>
            </w:r>
            <w:r>
              <w:rPr>
                <w:rFonts w:cs="Arial"/>
                <w:sz w:val="18"/>
                <w:szCs w:val="18"/>
              </w:rPr>
              <w:br/>
            </w:r>
            <w:r w:rsidRPr="007B513B">
              <w:rPr>
                <w:rFonts w:cs="Arial"/>
                <w:sz w:val="18"/>
                <w:szCs w:val="18"/>
              </w:rPr>
              <w:t>(if applicable)</w:t>
            </w:r>
            <w:r>
              <w:rPr>
                <w:rFonts w:cs="Arial"/>
                <w:sz w:val="18"/>
                <w:szCs w:val="18"/>
              </w:rPr>
              <w:t>:</w:t>
            </w:r>
          </w:p>
        </w:tc>
        <w:tc>
          <w:tcPr>
            <w:tcW w:w="1670" w:type="pct"/>
            <w:gridSpan w:val="7"/>
            <w:shd w:val="clear" w:color="auto" w:fill="auto"/>
            <w:tcMar>
              <w:left w:w="85" w:type="dxa"/>
              <w:right w:w="85" w:type="dxa"/>
            </w:tcMar>
          </w:tcPr>
          <w:p w14:paraId="07264A11" w14:textId="77777777" w:rsidR="004C0E2C" w:rsidRPr="007B513B" w:rsidRDefault="004C0E2C" w:rsidP="00BA4B23">
            <w:pPr>
              <w:widowControl w:val="0"/>
              <w:spacing w:before="40" w:after="40" w:line="240" w:lineRule="auto"/>
              <w:rPr>
                <w:rFonts w:cs="Arial"/>
                <w:sz w:val="18"/>
                <w:szCs w:val="18"/>
              </w:rPr>
            </w:pPr>
          </w:p>
        </w:tc>
        <w:tc>
          <w:tcPr>
            <w:tcW w:w="947" w:type="pct"/>
            <w:gridSpan w:val="6"/>
            <w:shd w:val="clear" w:color="auto" w:fill="F2F2F2" w:themeFill="background1" w:themeFillShade="F2"/>
            <w:tcMar>
              <w:left w:w="85" w:type="dxa"/>
              <w:right w:w="85" w:type="dxa"/>
            </w:tcMar>
          </w:tcPr>
          <w:p w14:paraId="62F4100B" w14:textId="77777777" w:rsidR="004C0E2C" w:rsidRPr="007B513B" w:rsidRDefault="004C0E2C" w:rsidP="00BA4B23">
            <w:pPr>
              <w:widowControl w:val="0"/>
              <w:spacing w:before="40" w:after="40" w:line="240" w:lineRule="auto"/>
              <w:rPr>
                <w:sz w:val="18"/>
                <w:szCs w:val="18"/>
              </w:rPr>
            </w:pPr>
            <w:r w:rsidRPr="007B513B">
              <w:rPr>
                <w:sz w:val="18"/>
                <w:szCs w:val="18"/>
              </w:rPr>
              <w:t>QBCC License Category</w:t>
            </w:r>
            <w:r>
              <w:rPr>
                <w:sz w:val="18"/>
                <w:szCs w:val="18"/>
              </w:rPr>
              <w:t xml:space="preserve"> </w:t>
            </w:r>
            <w:r w:rsidRPr="007B513B">
              <w:rPr>
                <w:sz w:val="18"/>
                <w:szCs w:val="18"/>
              </w:rPr>
              <w:t>(if applicable)</w:t>
            </w:r>
            <w:r>
              <w:rPr>
                <w:sz w:val="18"/>
                <w:szCs w:val="18"/>
              </w:rPr>
              <w:t>:</w:t>
            </w:r>
          </w:p>
        </w:tc>
        <w:tc>
          <w:tcPr>
            <w:tcW w:w="1406" w:type="pct"/>
            <w:gridSpan w:val="4"/>
            <w:tcBorders>
              <w:right w:val="nil"/>
            </w:tcBorders>
            <w:shd w:val="clear" w:color="auto" w:fill="auto"/>
            <w:tcMar>
              <w:left w:w="85" w:type="dxa"/>
              <w:right w:w="85" w:type="dxa"/>
            </w:tcMar>
          </w:tcPr>
          <w:p w14:paraId="481853BB" w14:textId="77777777" w:rsidR="004C0E2C" w:rsidRPr="007B513B" w:rsidRDefault="004C0E2C" w:rsidP="00BA4B23">
            <w:pPr>
              <w:widowControl w:val="0"/>
              <w:spacing w:before="40" w:after="40" w:line="240" w:lineRule="auto"/>
              <w:rPr>
                <w:rFonts w:cs="Arial"/>
                <w:sz w:val="18"/>
                <w:szCs w:val="18"/>
              </w:rPr>
            </w:pPr>
          </w:p>
        </w:tc>
      </w:tr>
      <w:tr w:rsidR="004C0E2C" w:rsidRPr="007B513B" w14:paraId="7975BC2C" w14:textId="77777777" w:rsidTr="00BA4B23">
        <w:tblPrEx>
          <w:tblCellMar>
            <w:top w:w="28" w:type="dxa"/>
          </w:tblCellMar>
        </w:tblPrEx>
        <w:trPr>
          <w:trHeight w:val="360"/>
        </w:trPr>
        <w:tc>
          <w:tcPr>
            <w:tcW w:w="977" w:type="pct"/>
            <w:gridSpan w:val="2"/>
            <w:tcBorders>
              <w:left w:val="nil"/>
              <w:bottom w:val="single" w:sz="4" w:space="0" w:color="C0C0C0"/>
            </w:tcBorders>
            <w:shd w:val="clear" w:color="auto" w:fill="F2F2F2" w:themeFill="background1" w:themeFillShade="F2"/>
            <w:tcMar>
              <w:left w:w="85" w:type="dxa"/>
              <w:right w:w="85" w:type="dxa"/>
            </w:tcMar>
          </w:tcPr>
          <w:p w14:paraId="08D3BC37" w14:textId="77777777" w:rsidR="004C0E2C" w:rsidRPr="007B513B" w:rsidRDefault="004C0E2C" w:rsidP="00BA4B23">
            <w:pPr>
              <w:widowControl w:val="0"/>
              <w:spacing w:before="40" w:after="40" w:line="240" w:lineRule="auto"/>
              <w:rPr>
                <w:rFonts w:cs="Arial"/>
                <w:sz w:val="18"/>
                <w:szCs w:val="18"/>
              </w:rPr>
            </w:pPr>
            <w:r w:rsidRPr="007B513B">
              <w:rPr>
                <w:rFonts w:cs="Arial"/>
                <w:sz w:val="18"/>
                <w:szCs w:val="18"/>
              </w:rPr>
              <w:t>PQC Registration No</w:t>
            </w:r>
            <w:r>
              <w:rPr>
                <w:rFonts w:cs="Arial"/>
                <w:sz w:val="18"/>
                <w:szCs w:val="18"/>
              </w:rPr>
              <w:t>.</w:t>
            </w:r>
            <w:r>
              <w:rPr>
                <w:rFonts w:cs="Arial"/>
                <w:sz w:val="18"/>
                <w:szCs w:val="18"/>
              </w:rPr>
              <w:br/>
            </w:r>
            <w:r w:rsidRPr="007B513B">
              <w:rPr>
                <w:rFonts w:cs="Arial"/>
                <w:sz w:val="18"/>
                <w:szCs w:val="18"/>
              </w:rPr>
              <w:t>(if applicable):</w:t>
            </w:r>
          </w:p>
        </w:tc>
        <w:tc>
          <w:tcPr>
            <w:tcW w:w="1670" w:type="pct"/>
            <w:gridSpan w:val="7"/>
            <w:shd w:val="clear" w:color="auto" w:fill="auto"/>
            <w:tcMar>
              <w:left w:w="85" w:type="dxa"/>
              <w:right w:w="85" w:type="dxa"/>
            </w:tcMar>
          </w:tcPr>
          <w:p w14:paraId="3DE84553" w14:textId="77777777" w:rsidR="004C0E2C" w:rsidRPr="007B513B" w:rsidRDefault="004C0E2C" w:rsidP="00BA4B23">
            <w:pPr>
              <w:widowControl w:val="0"/>
              <w:spacing w:before="40" w:after="40" w:line="240" w:lineRule="auto"/>
              <w:rPr>
                <w:rFonts w:cs="Arial"/>
                <w:sz w:val="18"/>
                <w:szCs w:val="18"/>
              </w:rPr>
            </w:pPr>
          </w:p>
        </w:tc>
        <w:tc>
          <w:tcPr>
            <w:tcW w:w="947" w:type="pct"/>
            <w:gridSpan w:val="6"/>
            <w:tcBorders>
              <w:bottom w:val="single" w:sz="4" w:space="0" w:color="C0C0C0"/>
            </w:tcBorders>
            <w:shd w:val="clear" w:color="auto" w:fill="F2F2F2" w:themeFill="background1" w:themeFillShade="F2"/>
            <w:tcMar>
              <w:left w:w="85" w:type="dxa"/>
              <w:right w:w="85" w:type="dxa"/>
            </w:tcMar>
          </w:tcPr>
          <w:p w14:paraId="12B8559A" w14:textId="77777777" w:rsidR="004C0E2C" w:rsidRPr="007B513B" w:rsidRDefault="004C0E2C" w:rsidP="00BA4B23">
            <w:pPr>
              <w:widowControl w:val="0"/>
              <w:spacing w:before="40" w:after="40" w:line="240" w:lineRule="auto"/>
              <w:rPr>
                <w:sz w:val="18"/>
                <w:szCs w:val="18"/>
              </w:rPr>
            </w:pPr>
            <w:r w:rsidRPr="007B513B">
              <w:rPr>
                <w:sz w:val="18"/>
                <w:szCs w:val="18"/>
              </w:rPr>
              <w:t>Restrictions/ Conditions (if any):</w:t>
            </w:r>
          </w:p>
        </w:tc>
        <w:tc>
          <w:tcPr>
            <w:tcW w:w="1406" w:type="pct"/>
            <w:gridSpan w:val="4"/>
            <w:tcBorders>
              <w:bottom w:val="single" w:sz="4" w:space="0" w:color="C0C0C0"/>
              <w:right w:val="nil"/>
            </w:tcBorders>
            <w:shd w:val="clear" w:color="auto" w:fill="auto"/>
            <w:tcMar>
              <w:left w:w="85" w:type="dxa"/>
              <w:right w:w="85" w:type="dxa"/>
            </w:tcMar>
          </w:tcPr>
          <w:p w14:paraId="44B89D42" w14:textId="77777777" w:rsidR="004C0E2C" w:rsidRPr="007B513B" w:rsidRDefault="004C0E2C" w:rsidP="00BA4B23">
            <w:pPr>
              <w:widowControl w:val="0"/>
              <w:spacing w:before="40" w:after="40" w:line="240" w:lineRule="auto"/>
              <w:rPr>
                <w:rFonts w:cs="Arial"/>
                <w:sz w:val="18"/>
                <w:szCs w:val="18"/>
              </w:rPr>
            </w:pPr>
          </w:p>
        </w:tc>
      </w:tr>
      <w:tr w:rsidR="004C0E2C" w:rsidRPr="007B513B" w14:paraId="0EBBE8E5" w14:textId="77777777" w:rsidTr="00BA4B23">
        <w:tblPrEx>
          <w:tblCellMar>
            <w:top w:w="28" w:type="dxa"/>
          </w:tblCellMar>
        </w:tblPrEx>
        <w:tc>
          <w:tcPr>
            <w:tcW w:w="1167" w:type="pct"/>
            <w:gridSpan w:val="3"/>
            <w:tcBorders>
              <w:left w:val="nil"/>
              <w:bottom w:val="single" w:sz="4" w:space="0" w:color="C0C0C0"/>
              <w:right w:val="single" w:sz="4" w:space="0" w:color="C0C0C0"/>
            </w:tcBorders>
            <w:shd w:val="clear" w:color="auto" w:fill="F2F2F2" w:themeFill="background1" w:themeFillShade="F2"/>
            <w:tcMar>
              <w:left w:w="85" w:type="dxa"/>
              <w:right w:w="85" w:type="dxa"/>
            </w:tcMar>
          </w:tcPr>
          <w:p w14:paraId="34C0E3F7" w14:textId="77777777" w:rsidR="004C0E2C" w:rsidRPr="007B513B" w:rsidRDefault="004C0E2C" w:rsidP="00BA4B23">
            <w:pPr>
              <w:widowControl w:val="0"/>
              <w:spacing w:before="40" w:after="40" w:line="240" w:lineRule="auto"/>
              <w:rPr>
                <w:rFonts w:cs="Arial"/>
                <w:sz w:val="18"/>
                <w:szCs w:val="18"/>
              </w:rPr>
            </w:pPr>
            <w:r w:rsidRPr="007B513B">
              <w:rPr>
                <w:rFonts w:cs="Arial"/>
                <w:sz w:val="18"/>
                <w:szCs w:val="18"/>
              </w:rPr>
              <w:t>Other Licence/ Registration/ Qualifications:</w:t>
            </w:r>
          </w:p>
        </w:tc>
        <w:tc>
          <w:tcPr>
            <w:tcW w:w="3833" w:type="pct"/>
            <w:gridSpan w:val="16"/>
            <w:tcBorders>
              <w:top w:val="nil"/>
              <w:left w:val="single" w:sz="4" w:space="0" w:color="C0C0C0"/>
              <w:bottom w:val="nil"/>
              <w:right w:val="nil"/>
            </w:tcBorders>
            <w:shd w:val="clear" w:color="auto" w:fill="auto"/>
            <w:tcMar>
              <w:left w:w="85" w:type="dxa"/>
              <w:right w:w="85" w:type="dxa"/>
            </w:tcMar>
          </w:tcPr>
          <w:p w14:paraId="66F6377F" w14:textId="77777777" w:rsidR="004C0E2C" w:rsidRPr="007B513B" w:rsidRDefault="004C0E2C" w:rsidP="00BA4B23">
            <w:pPr>
              <w:widowControl w:val="0"/>
              <w:spacing w:before="40" w:after="40" w:line="240" w:lineRule="auto"/>
              <w:rPr>
                <w:rFonts w:cs="Arial"/>
                <w:sz w:val="18"/>
                <w:szCs w:val="18"/>
              </w:rPr>
            </w:pPr>
          </w:p>
        </w:tc>
      </w:tr>
      <w:tr w:rsidR="004C0E2C" w:rsidRPr="007B513B" w14:paraId="1AFEAE94" w14:textId="77777777" w:rsidTr="00BA4B23">
        <w:tc>
          <w:tcPr>
            <w:tcW w:w="613" w:type="pct"/>
            <w:tcBorders>
              <w:top w:val="nil"/>
              <w:left w:val="nil"/>
              <w:bottom w:val="single" w:sz="4" w:space="0" w:color="C0C0C0"/>
            </w:tcBorders>
            <w:shd w:val="clear" w:color="auto" w:fill="F2F2F2" w:themeFill="background1" w:themeFillShade="F2"/>
          </w:tcPr>
          <w:p w14:paraId="59E23FEE" w14:textId="77777777" w:rsidR="004C0E2C" w:rsidRPr="007B513B" w:rsidRDefault="004C0E2C" w:rsidP="00BA4B23">
            <w:pPr>
              <w:spacing w:before="40" w:after="40"/>
              <w:rPr>
                <w:rFonts w:cs="Arial"/>
                <w:sz w:val="18"/>
                <w:szCs w:val="18"/>
              </w:rPr>
            </w:pPr>
            <w:r w:rsidRPr="007B513B">
              <w:rPr>
                <w:rFonts w:cs="Arial"/>
                <w:sz w:val="18"/>
                <w:szCs w:val="18"/>
              </w:rPr>
              <w:t>Phone:</w:t>
            </w:r>
          </w:p>
        </w:tc>
        <w:tc>
          <w:tcPr>
            <w:tcW w:w="2034" w:type="pct"/>
            <w:gridSpan w:val="8"/>
            <w:tcBorders>
              <w:top w:val="single" w:sz="4" w:space="0" w:color="A5A5A5" w:themeColor="accent3"/>
              <w:bottom w:val="single" w:sz="4" w:space="0" w:color="C0C0C0"/>
            </w:tcBorders>
            <w:shd w:val="clear" w:color="auto" w:fill="auto"/>
          </w:tcPr>
          <w:p w14:paraId="57BB63C7" w14:textId="77777777" w:rsidR="004C0E2C" w:rsidRPr="007B513B" w:rsidRDefault="004C0E2C" w:rsidP="00BA4B23">
            <w:pPr>
              <w:pStyle w:val="CSTableText"/>
              <w:spacing w:before="40" w:after="40"/>
              <w:rPr>
                <w:sz w:val="18"/>
                <w:szCs w:val="18"/>
              </w:rPr>
            </w:pPr>
          </w:p>
        </w:tc>
        <w:tc>
          <w:tcPr>
            <w:tcW w:w="555" w:type="pct"/>
            <w:gridSpan w:val="4"/>
            <w:tcBorders>
              <w:top w:val="single" w:sz="4" w:space="0" w:color="A5A5A5" w:themeColor="accent3"/>
              <w:bottom w:val="single" w:sz="4" w:space="0" w:color="C0C0C0"/>
            </w:tcBorders>
            <w:shd w:val="clear" w:color="auto" w:fill="F2F2F2" w:themeFill="background1" w:themeFillShade="F2"/>
          </w:tcPr>
          <w:p w14:paraId="4AEFACB9" w14:textId="77777777" w:rsidR="004C0E2C" w:rsidRPr="007B513B" w:rsidRDefault="004C0E2C" w:rsidP="00BA4B23">
            <w:pPr>
              <w:spacing w:before="40" w:after="40"/>
              <w:rPr>
                <w:rFonts w:cs="Arial"/>
                <w:sz w:val="18"/>
                <w:szCs w:val="18"/>
              </w:rPr>
            </w:pPr>
            <w:r w:rsidRPr="007B513B">
              <w:rPr>
                <w:rFonts w:cs="Arial"/>
                <w:sz w:val="18"/>
                <w:szCs w:val="18"/>
              </w:rPr>
              <w:t>Fax:</w:t>
            </w:r>
          </w:p>
        </w:tc>
        <w:tc>
          <w:tcPr>
            <w:tcW w:w="1798" w:type="pct"/>
            <w:gridSpan w:val="6"/>
            <w:tcBorders>
              <w:top w:val="single" w:sz="4" w:space="0" w:color="A5A5A5" w:themeColor="accent3"/>
              <w:bottom w:val="single" w:sz="4" w:space="0" w:color="C0C0C0"/>
              <w:right w:val="nil"/>
            </w:tcBorders>
            <w:shd w:val="clear" w:color="auto" w:fill="auto"/>
          </w:tcPr>
          <w:p w14:paraId="67C21078" w14:textId="77777777" w:rsidR="004C0E2C" w:rsidRPr="007B513B" w:rsidRDefault="004C0E2C" w:rsidP="00BA4B23">
            <w:pPr>
              <w:pStyle w:val="CSTableText"/>
              <w:spacing w:before="40" w:after="40"/>
              <w:rPr>
                <w:sz w:val="18"/>
                <w:szCs w:val="18"/>
              </w:rPr>
            </w:pPr>
          </w:p>
        </w:tc>
      </w:tr>
      <w:tr w:rsidR="004C0E2C" w:rsidRPr="007B513B" w14:paraId="6F406781" w14:textId="77777777" w:rsidTr="00BA4B23">
        <w:tc>
          <w:tcPr>
            <w:tcW w:w="613" w:type="pct"/>
            <w:tcBorders>
              <w:top w:val="single" w:sz="4" w:space="0" w:color="C0C0C0"/>
              <w:left w:val="nil"/>
              <w:bottom w:val="single" w:sz="4" w:space="0" w:color="BFBFBF"/>
            </w:tcBorders>
            <w:shd w:val="clear" w:color="auto" w:fill="F2F2F2" w:themeFill="background1" w:themeFillShade="F2"/>
          </w:tcPr>
          <w:p w14:paraId="377C1538" w14:textId="77777777" w:rsidR="004C0E2C" w:rsidRPr="007B513B" w:rsidRDefault="004C0E2C" w:rsidP="00BA4B23">
            <w:pPr>
              <w:spacing w:before="40" w:after="40"/>
              <w:rPr>
                <w:rFonts w:cs="Arial"/>
                <w:sz w:val="18"/>
                <w:szCs w:val="18"/>
              </w:rPr>
            </w:pPr>
            <w:r w:rsidRPr="007B513B">
              <w:rPr>
                <w:rFonts w:cs="Arial"/>
                <w:sz w:val="18"/>
                <w:szCs w:val="18"/>
              </w:rPr>
              <w:t>Email:</w:t>
            </w:r>
          </w:p>
        </w:tc>
        <w:tc>
          <w:tcPr>
            <w:tcW w:w="4387" w:type="pct"/>
            <w:gridSpan w:val="18"/>
            <w:tcBorders>
              <w:top w:val="single" w:sz="4" w:space="0" w:color="C0C0C0"/>
              <w:bottom w:val="single" w:sz="4" w:space="0" w:color="BFBFBF"/>
              <w:right w:val="nil"/>
            </w:tcBorders>
            <w:shd w:val="clear" w:color="auto" w:fill="auto"/>
          </w:tcPr>
          <w:p w14:paraId="2E46DAB0" w14:textId="77777777" w:rsidR="004C0E2C" w:rsidRPr="007B513B" w:rsidRDefault="004C0E2C" w:rsidP="00BA4B23">
            <w:pPr>
              <w:pStyle w:val="CSTableText"/>
              <w:spacing w:before="40" w:after="40"/>
              <w:rPr>
                <w:sz w:val="18"/>
                <w:szCs w:val="18"/>
              </w:rPr>
            </w:pPr>
          </w:p>
        </w:tc>
      </w:tr>
      <w:tr w:rsidR="004C0E2C" w:rsidRPr="007B513B" w14:paraId="57EF4AC5" w14:textId="77777777" w:rsidTr="00BA4B23">
        <w:tblPrEx>
          <w:tblCellMar>
            <w:top w:w="28" w:type="dxa"/>
          </w:tblCellMar>
        </w:tblPrEx>
        <w:tc>
          <w:tcPr>
            <w:tcW w:w="1602" w:type="pct"/>
            <w:gridSpan w:val="6"/>
            <w:tcBorders>
              <w:left w:val="nil"/>
              <w:bottom w:val="single" w:sz="4" w:space="0" w:color="BFBFBF"/>
            </w:tcBorders>
            <w:shd w:val="clear" w:color="auto" w:fill="F2F2F2" w:themeFill="background1" w:themeFillShade="F2"/>
          </w:tcPr>
          <w:p w14:paraId="14CFAA57" w14:textId="77777777" w:rsidR="004C0E2C" w:rsidRPr="007B513B" w:rsidRDefault="004C0E2C" w:rsidP="00BA4B23">
            <w:pPr>
              <w:spacing w:before="40" w:after="40"/>
              <w:rPr>
                <w:rFonts w:cs="Arial"/>
                <w:sz w:val="18"/>
              </w:rPr>
            </w:pPr>
            <w:r w:rsidRPr="007B513B">
              <w:rPr>
                <w:rFonts w:cs="Arial"/>
                <w:sz w:val="18"/>
              </w:rPr>
              <w:t>State or Territory in which Business/ Corporation/ Individual is registered:</w:t>
            </w:r>
          </w:p>
        </w:tc>
        <w:tc>
          <w:tcPr>
            <w:tcW w:w="1600" w:type="pct"/>
            <w:gridSpan w:val="7"/>
            <w:tcBorders>
              <w:bottom w:val="single" w:sz="4" w:space="0" w:color="BFBFBF"/>
              <w:right w:val="nil"/>
            </w:tcBorders>
            <w:shd w:val="clear" w:color="auto" w:fill="auto"/>
          </w:tcPr>
          <w:p w14:paraId="7DC6836C" w14:textId="77777777" w:rsidR="004C0E2C" w:rsidRPr="007B513B" w:rsidRDefault="004C0E2C" w:rsidP="00BA4B23">
            <w:pPr>
              <w:spacing w:before="40" w:after="40"/>
              <w:rPr>
                <w:rFonts w:cs="Arial"/>
                <w:sz w:val="18"/>
                <w:szCs w:val="18"/>
              </w:rPr>
            </w:pPr>
          </w:p>
        </w:tc>
        <w:tc>
          <w:tcPr>
            <w:tcW w:w="1110" w:type="pct"/>
            <w:gridSpan w:val="5"/>
            <w:tcBorders>
              <w:bottom w:val="single" w:sz="4" w:space="0" w:color="BFBFBF"/>
              <w:right w:val="nil"/>
            </w:tcBorders>
            <w:shd w:val="clear" w:color="auto" w:fill="F2F2F2" w:themeFill="background1" w:themeFillShade="F2"/>
          </w:tcPr>
          <w:p w14:paraId="43ACD2CD" w14:textId="77777777" w:rsidR="004C0E2C" w:rsidRPr="007B513B" w:rsidRDefault="004C0E2C" w:rsidP="00BA4B23">
            <w:pPr>
              <w:spacing w:before="40" w:after="40"/>
              <w:rPr>
                <w:rFonts w:cs="Arial"/>
                <w:sz w:val="18"/>
                <w:szCs w:val="18"/>
              </w:rPr>
            </w:pPr>
            <w:r w:rsidRPr="007B513B">
              <w:rPr>
                <w:rFonts w:cs="Arial"/>
                <w:sz w:val="18"/>
              </w:rPr>
              <w:t>Registered for GST:</w:t>
            </w:r>
            <w:r w:rsidRPr="007B513B" w:rsidDel="00C827A6">
              <w:rPr>
                <w:sz w:val="18"/>
                <w:szCs w:val="18"/>
              </w:rPr>
              <w:t xml:space="preserve"> </w:t>
            </w:r>
          </w:p>
        </w:tc>
        <w:tc>
          <w:tcPr>
            <w:tcW w:w="688" w:type="pct"/>
            <w:tcBorders>
              <w:bottom w:val="single" w:sz="4" w:space="0" w:color="BFBFBF"/>
              <w:right w:val="nil"/>
            </w:tcBorders>
            <w:shd w:val="clear" w:color="auto" w:fill="auto"/>
          </w:tcPr>
          <w:p w14:paraId="581FD305" w14:textId="77777777" w:rsidR="004C0E2C" w:rsidRPr="007B513B" w:rsidRDefault="004123E7" w:rsidP="00BA4B23">
            <w:pPr>
              <w:spacing w:before="40" w:after="40"/>
              <w:rPr>
                <w:rFonts w:cs="Arial"/>
                <w:sz w:val="18"/>
                <w:szCs w:val="18"/>
              </w:rPr>
            </w:pPr>
            <w:sdt>
              <w:sdtPr>
                <w:rPr>
                  <w:sz w:val="18"/>
                  <w:szCs w:val="18"/>
                </w:rPr>
                <w:id w:val="1145697965"/>
                <w14:checkbox>
                  <w14:checked w14:val="0"/>
                  <w14:checkedState w14:val="2612" w14:font="MS Gothic"/>
                  <w14:uncheckedState w14:val="2610" w14:font="MS Gothic"/>
                </w14:checkbox>
              </w:sdtPr>
              <w:sdtEndPr/>
              <w:sdtContent>
                <w:r w:rsidR="004C0E2C" w:rsidRPr="002A22BE">
                  <w:rPr>
                    <w:rFonts w:ascii="MS Gothic" w:eastAsia="MS Gothic" w:hAnsi="MS Gothic"/>
                    <w:sz w:val="18"/>
                    <w:szCs w:val="18"/>
                  </w:rPr>
                  <w:t>☐</w:t>
                </w:r>
              </w:sdtContent>
            </w:sdt>
            <w:r w:rsidR="004C0E2C" w:rsidRPr="002A22BE">
              <w:rPr>
                <w:b/>
                <w:sz w:val="18"/>
                <w:szCs w:val="18"/>
              </w:rPr>
              <w:t xml:space="preserve"> Yes </w:t>
            </w:r>
            <w:sdt>
              <w:sdtPr>
                <w:rPr>
                  <w:sz w:val="18"/>
                  <w:szCs w:val="18"/>
                </w:rPr>
                <w:id w:val="-1316018099"/>
                <w14:checkbox>
                  <w14:checked w14:val="0"/>
                  <w14:checkedState w14:val="2612" w14:font="MS Gothic"/>
                  <w14:uncheckedState w14:val="2610" w14:font="MS Gothic"/>
                </w14:checkbox>
              </w:sdtPr>
              <w:sdtEndPr/>
              <w:sdtContent>
                <w:r w:rsidR="004C0E2C" w:rsidRPr="002A22BE">
                  <w:rPr>
                    <w:rFonts w:ascii="Segoe UI Symbol" w:eastAsia="MS Gothic" w:hAnsi="Segoe UI Symbol" w:cs="Segoe UI Symbol"/>
                    <w:sz w:val="18"/>
                    <w:szCs w:val="18"/>
                  </w:rPr>
                  <w:t>☐</w:t>
                </w:r>
              </w:sdtContent>
            </w:sdt>
            <w:r w:rsidR="004C0E2C" w:rsidRPr="002A22BE">
              <w:rPr>
                <w:b/>
                <w:sz w:val="18"/>
                <w:szCs w:val="18"/>
              </w:rPr>
              <w:t xml:space="preserve"> No</w:t>
            </w:r>
          </w:p>
        </w:tc>
      </w:tr>
      <w:tr w:rsidR="004C0E2C" w:rsidRPr="007B513B" w14:paraId="60130A41" w14:textId="77777777" w:rsidTr="00BA4B23">
        <w:tblPrEx>
          <w:tblCellMar>
            <w:top w:w="28" w:type="dxa"/>
          </w:tblCellMar>
        </w:tblPrEx>
        <w:tc>
          <w:tcPr>
            <w:tcW w:w="2431" w:type="pct"/>
            <w:gridSpan w:val="7"/>
            <w:tcBorders>
              <w:left w:val="nil"/>
              <w:bottom w:val="single" w:sz="4" w:space="0" w:color="BFBFBF"/>
            </w:tcBorders>
            <w:shd w:val="clear" w:color="auto" w:fill="F2F2F2" w:themeFill="background1" w:themeFillShade="F2"/>
          </w:tcPr>
          <w:p w14:paraId="12144D3F" w14:textId="77777777" w:rsidR="004C0E2C" w:rsidRPr="007B513B" w:rsidRDefault="004C0E2C" w:rsidP="00BA4B23">
            <w:pPr>
              <w:spacing w:before="40" w:after="40"/>
              <w:rPr>
                <w:rFonts w:cs="Arial"/>
                <w:sz w:val="18"/>
              </w:rPr>
            </w:pPr>
            <w:r w:rsidRPr="007B513B">
              <w:rPr>
                <w:rFonts w:cs="Arial"/>
                <w:sz w:val="18"/>
              </w:rPr>
              <w:t xml:space="preserve">Name of Holding Company/ Corporate Group: </w:t>
            </w:r>
            <w:r w:rsidRPr="007B513B">
              <w:t>(if applicable)</w:t>
            </w:r>
          </w:p>
        </w:tc>
        <w:tc>
          <w:tcPr>
            <w:tcW w:w="2569" w:type="pct"/>
            <w:gridSpan w:val="12"/>
            <w:tcBorders>
              <w:bottom w:val="single" w:sz="4" w:space="0" w:color="BFBFBF"/>
              <w:right w:val="nil"/>
            </w:tcBorders>
            <w:shd w:val="clear" w:color="auto" w:fill="auto"/>
          </w:tcPr>
          <w:p w14:paraId="2FE43005" w14:textId="77777777" w:rsidR="004C0E2C" w:rsidRPr="007B513B" w:rsidRDefault="004C0E2C" w:rsidP="00BA4B23">
            <w:pPr>
              <w:spacing w:before="40" w:after="40"/>
              <w:rPr>
                <w:sz w:val="18"/>
                <w:szCs w:val="18"/>
              </w:rPr>
            </w:pPr>
          </w:p>
        </w:tc>
      </w:tr>
      <w:tr w:rsidR="004C0E2C" w:rsidRPr="007B513B" w14:paraId="417378E8" w14:textId="77777777" w:rsidTr="00BA4B23">
        <w:trPr>
          <w:trHeight w:val="174"/>
        </w:trPr>
        <w:tc>
          <w:tcPr>
            <w:tcW w:w="5000" w:type="pct"/>
            <w:gridSpan w:val="19"/>
            <w:tcBorders>
              <w:top w:val="single" w:sz="4" w:space="0" w:color="BFBFBF"/>
              <w:left w:val="nil"/>
              <w:bottom w:val="single" w:sz="4" w:space="0" w:color="auto"/>
              <w:right w:val="nil"/>
            </w:tcBorders>
            <w:shd w:val="clear" w:color="auto" w:fill="FFFFFF" w:themeFill="background1"/>
            <w:tcMar>
              <w:left w:w="0" w:type="dxa"/>
              <w:right w:w="0" w:type="dxa"/>
            </w:tcMar>
          </w:tcPr>
          <w:p w14:paraId="557D42AB" w14:textId="77777777" w:rsidR="004C0E2C" w:rsidRPr="007B513B" w:rsidRDefault="004C0E2C" w:rsidP="00BA4B23">
            <w:pPr>
              <w:pStyle w:val="CSTableText"/>
              <w:spacing w:before="40" w:after="40"/>
              <w:rPr>
                <w:sz w:val="18"/>
                <w:szCs w:val="18"/>
              </w:rPr>
            </w:pPr>
            <w:r w:rsidRPr="007B513B">
              <w:rPr>
                <w:rFonts w:cs="Arial"/>
                <w:bCs/>
                <w:sz w:val="18"/>
                <w:szCs w:val="18"/>
              </w:rPr>
              <w:t>hereby submit this response for the above Project in accordance with the terms, conditions and requirements contained in the Registration of Interest.</w:t>
            </w:r>
          </w:p>
        </w:tc>
      </w:tr>
      <w:tr w:rsidR="004C0E2C" w:rsidRPr="007B513B" w14:paraId="6078C576" w14:textId="77777777" w:rsidTr="00BA4B23">
        <w:trPr>
          <w:trHeight w:val="174"/>
        </w:trPr>
        <w:tc>
          <w:tcPr>
            <w:tcW w:w="4312" w:type="pct"/>
            <w:gridSpan w:val="18"/>
            <w:tcBorders>
              <w:top w:val="single" w:sz="4" w:space="0" w:color="auto"/>
              <w:left w:val="nil"/>
              <w:bottom w:val="single" w:sz="4" w:space="0" w:color="auto"/>
              <w:right w:val="nil"/>
            </w:tcBorders>
            <w:shd w:val="clear" w:color="auto" w:fill="FFFFFF" w:themeFill="background1"/>
            <w:tcMar>
              <w:left w:w="0" w:type="dxa"/>
              <w:right w:w="0" w:type="dxa"/>
            </w:tcMar>
          </w:tcPr>
          <w:p w14:paraId="05F22D82" w14:textId="77777777" w:rsidR="004C0E2C" w:rsidRPr="007B513B" w:rsidRDefault="004C0E2C" w:rsidP="00BA4B23">
            <w:pPr>
              <w:pStyle w:val="CSTableText"/>
              <w:spacing w:before="40" w:after="40"/>
              <w:rPr>
                <w:rFonts w:cs="Arial"/>
                <w:b/>
                <w:sz w:val="18"/>
                <w:szCs w:val="18"/>
              </w:rPr>
            </w:pPr>
            <w:r w:rsidRPr="007B513B">
              <w:rPr>
                <w:rFonts w:cs="Arial"/>
                <w:b/>
                <w:sz w:val="18"/>
                <w:szCs w:val="18"/>
              </w:rPr>
              <w:t>Conflict of Interest Declaration</w:t>
            </w:r>
          </w:p>
          <w:p w14:paraId="36C883CF" w14:textId="77777777" w:rsidR="004C0E2C" w:rsidRPr="007B513B" w:rsidRDefault="004C0E2C" w:rsidP="00BA4B23">
            <w:pPr>
              <w:pStyle w:val="CSTableText"/>
              <w:spacing w:before="40" w:after="40"/>
              <w:rPr>
                <w:rFonts w:cs="Arial"/>
                <w:bCs/>
                <w:sz w:val="18"/>
                <w:szCs w:val="18"/>
              </w:rPr>
            </w:pPr>
            <w:r w:rsidRPr="007B513B">
              <w:rPr>
                <w:rFonts w:cs="Arial"/>
                <w:bCs/>
                <w:sz w:val="18"/>
                <w:szCs w:val="18"/>
              </w:rPr>
              <w:t>Does the Respondent have a declaration to make in relation to matters referred to in</w:t>
            </w:r>
            <w:r>
              <w:rPr>
                <w:rFonts w:cs="Arial"/>
                <w:bCs/>
                <w:sz w:val="18"/>
                <w:szCs w:val="18"/>
              </w:rPr>
              <w:t xml:space="preserve"> clause 9 of</w:t>
            </w:r>
            <w:r w:rsidRPr="007B513B">
              <w:rPr>
                <w:rFonts w:cs="Arial"/>
                <w:bCs/>
                <w:sz w:val="18"/>
                <w:szCs w:val="18"/>
              </w:rPr>
              <w:t xml:space="preserve"> the Conditions?</w:t>
            </w:r>
          </w:p>
          <w:p w14:paraId="45755CCA" w14:textId="77777777" w:rsidR="004C0E2C" w:rsidRPr="00B51E4B" w:rsidRDefault="004C0E2C" w:rsidP="00BA4B23">
            <w:pPr>
              <w:pStyle w:val="CSTableText"/>
              <w:spacing w:before="40" w:after="40"/>
              <w:rPr>
                <w:rFonts w:cs="Arial"/>
                <w:bCs/>
                <w:i/>
                <w:iCs/>
                <w:sz w:val="16"/>
                <w:szCs w:val="16"/>
              </w:rPr>
            </w:pPr>
            <w:r w:rsidRPr="00B51E4B">
              <w:rPr>
                <w:rFonts w:cs="Arial"/>
                <w:bCs/>
                <w:i/>
                <w:iCs/>
                <w:sz w:val="16"/>
                <w:szCs w:val="16"/>
              </w:rPr>
              <w:t>(If the Respondent has answered “yes”, the Respondent must provide details to the Client’s Contact Officer in accordance with</w:t>
            </w:r>
            <w:r>
              <w:rPr>
                <w:rFonts w:cs="Arial"/>
                <w:bCs/>
                <w:i/>
                <w:iCs/>
                <w:sz w:val="16"/>
                <w:szCs w:val="16"/>
              </w:rPr>
              <w:t xml:space="preserve"> clause 9 of</w:t>
            </w:r>
            <w:r w:rsidRPr="00B51E4B">
              <w:rPr>
                <w:rFonts w:cs="Arial"/>
                <w:bCs/>
                <w:i/>
                <w:iCs/>
                <w:sz w:val="16"/>
                <w:szCs w:val="16"/>
              </w:rPr>
              <w:t xml:space="preserve"> the Conditions.)</w:t>
            </w:r>
          </w:p>
        </w:tc>
        <w:tc>
          <w:tcPr>
            <w:tcW w:w="688" w:type="pct"/>
            <w:tcBorders>
              <w:top w:val="single" w:sz="4" w:space="0" w:color="auto"/>
              <w:left w:val="nil"/>
              <w:bottom w:val="single" w:sz="4" w:space="0" w:color="auto"/>
              <w:right w:val="nil"/>
            </w:tcBorders>
            <w:shd w:val="clear" w:color="auto" w:fill="FFFFFF" w:themeFill="background1"/>
          </w:tcPr>
          <w:p w14:paraId="42757AE3" w14:textId="77777777" w:rsidR="004C0E2C" w:rsidRPr="007B513B" w:rsidRDefault="004C0E2C" w:rsidP="00BA4B23">
            <w:pPr>
              <w:pStyle w:val="CSTextInstruction"/>
            </w:pPr>
            <w:r w:rsidRPr="007B513B">
              <w:t>(tick one)</w:t>
            </w:r>
          </w:p>
          <w:p w14:paraId="2FF83793" w14:textId="77777777" w:rsidR="004C0E2C" w:rsidRPr="007B513B" w:rsidRDefault="004123E7" w:rsidP="00BA4B23">
            <w:pPr>
              <w:pStyle w:val="CSTableText"/>
              <w:spacing w:before="40" w:after="40"/>
              <w:rPr>
                <w:rFonts w:cs="Arial"/>
                <w:bCs/>
                <w:sz w:val="18"/>
                <w:szCs w:val="18"/>
              </w:rPr>
            </w:pPr>
            <w:sdt>
              <w:sdtPr>
                <w:rPr>
                  <w:sz w:val="18"/>
                  <w:szCs w:val="18"/>
                </w:rPr>
                <w:id w:val="2021347489"/>
                <w14:checkbox>
                  <w14:checked w14:val="0"/>
                  <w14:checkedState w14:val="2612" w14:font="MS Gothic"/>
                  <w14:uncheckedState w14:val="2610" w14:font="MS Gothic"/>
                </w14:checkbox>
              </w:sdtPr>
              <w:sdtEndPr/>
              <w:sdtContent>
                <w:r w:rsidR="004C0E2C" w:rsidRPr="002A22BE">
                  <w:rPr>
                    <w:rFonts w:ascii="MS Gothic" w:eastAsia="MS Gothic" w:hAnsi="MS Gothic"/>
                    <w:sz w:val="18"/>
                    <w:szCs w:val="18"/>
                  </w:rPr>
                  <w:t>☐</w:t>
                </w:r>
              </w:sdtContent>
            </w:sdt>
            <w:r w:rsidR="004C0E2C" w:rsidRPr="002A22BE">
              <w:rPr>
                <w:b/>
                <w:sz w:val="18"/>
                <w:szCs w:val="18"/>
              </w:rPr>
              <w:t xml:space="preserve"> Yes </w:t>
            </w:r>
            <w:sdt>
              <w:sdtPr>
                <w:rPr>
                  <w:sz w:val="18"/>
                  <w:szCs w:val="18"/>
                </w:rPr>
                <w:id w:val="2144153522"/>
                <w14:checkbox>
                  <w14:checked w14:val="0"/>
                  <w14:checkedState w14:val="2612" w14:font="MS Gothic"/>
                  <w14:uncheckedState w14:val="2610" w14:font="MS Gothic"/>
                </w14:checkbox>
              </w:sdtPr>
              <w:sdtEndPr/>
              <w:sdtContent>
                <w:r w:rsidR="004C0E2C">
                  <w:rPr>
                    <w:rFonts w:ascii="MS Gothic" w:eastAsia="MS Gothic" w:hAnsi="MS Gothic" w:hint="eastAsia"/>
                    <w:sz w:val="18"/>
                    <w:szCs w:val="18"/>
                  </w:rPr>
                  <w:t>☐</w:t>
                </w:r>
              </w:sdtContent>
            </w:sdt>
            <w:r w:rsidR="004C0E2C" w:rsidRPr="002A22BE">
              <w:rPr>
                <w:b/>
                <w:sz w:val="18"/>
                <w:szCs w:val="18"/>
              </w:rPr>
              <w:t xml:space="preserve"> No</w:t>
            </w:r>
          </w:p>
        </w:tc>
      </w:tr>
      <w:tr w:rsidR="004C0E2C" w:rsidRPr="007B513B" w14:paraId="1B5D4F25" w14:textId="77777777" w:rsidTr="00BA4B23">
        <w:trPr>
          <w:trHeight w:val="174"/>
        </w:trPr>
        <w:tc>
          <w:tcPr>
            <w:tcW w:w="4307" w:type="pct"/>
            <w:gridSpan w:val="17"/>
            <w:tcBorders>
              <w:top w:val="single" w:sz="4" w:space="0" w:color="auto"/>
              <w:left w:val="nil"/>
              <w:bottom w:val="single" w:sz="4" w:space="0" w:color="BFBFBF" w:themeColor="background1" w:themeShade="BF"/>
              <w:right w:val="nil"/>
            </w:tcBorders>
            <w:shd w:val="clear" w:color="auto" w:fill="FFFFFF" w:themeFill="background1"/>
            <w:tcMar>
              <w:left w:w="0" w:type="dxa"/>
              <w:right w:w="0" w:type="dxa"/>
            </w:tcMar>
          </w:tcPr>
          <w:p w14:paraId="143C2F83" w14:textId="77777777" w:rsidR="004C0E2C" w:rsidRPr="0073127F" w:rsidRDefault="004C0E2C" w:rsidP="00BA4B23">
            <w:pPr>
              <w:pStyle w:val="CSTableText"/>
              <w:keepNext/>
              <w:spacing w:before="40" w:after="40"/>
              <w:rPr>
                <w:rFonts w:cs="Arial"/>
                <w:b/>
                <w:sz w:val="18"/>
                <w:szCs w:val="18"/>
              </w:rPr>
            </w:pPr>
            <w:r w:rsidRPr="0073127F">
              <w:rPr>
                <w:rFonts w:cs="Arial"/>
                <w:b/>
                <w:sz w:val="18"/>
                <w:szCs w:val="18"/>
              </w:rPr>
              <w:lastRenderedPageBreak/>
              <w:t xml:space="preserve">Domestic and </w:t>
            </w:r>
            <w:r>
              <w:rPr>
                <w:rFonts w:cs="Arial"/>
                <w:b/>
                <w:sz w:val="18"/>
                <w:szCs w:val="18"/>
              </w:rPr>
              <w:t>f</w:t>
            </w:r>
            <w:r w:rsidRPr="0073127F">
              <w:rPr>
                <w:rFonts w:cs="Arial"/>
                <w:b/>
                <w:sz w:val="18"/>
                <w:szCs w:val="18"/>
              </w:rPr>
              <w:t xml:space="preserve">amily </w:t>
            </w:r>
            <w:r>
              <w:rPr>
                <w:rFonts w:cs="Arial"/>
                <w:b/>
                <w:sz w:val="18"/>
                <w:szCs w:val="18"/>
              </w:rPr>
              <w:t>v</w:t>
            </w:r>
            <w:r w:rsidRPr="0073127F">
              <w:rPr>
                <w:rFonts w:cs="Arial"/>
                <w:b/>
                <w:sz w:val="18"/>
                <w:szCs w:val="18"/>
              </w:rPr>
              <w:t xml:space="preserve">iolence </w:t>
            </w:r>
            <w:r>
              <w:rPr>
                <w:rFonts w:cs="Arial"/>
                <w:b/>
                <w:sz w:val="18"/>
                <w:szCs w:val="18"/>
              </w:rPr>
              <w:t>policy</w:t>
            </w:r>
          </w:p>
          <w:p w14:paraId="63F780CA" w14:textId="77777777" w:rsidR="004C0E2C" w:rsidRPr="00B51E4B" w:rsidRDefault="004C0E2C" w:rsidP="00BA4B23">
            <w:pPr>
              <w:pStyle w:val="CSTableText"/>
              <w:keepNext/>
              <w:spacing w:before="40" w:after="40"/>
              <w:rPr>
                <w:rFonts w:cs="Arial"/>
                <w:bCs/>
                <w:sz w:val="18"/>
                <w:szCs w:val="18"/>
              </w:rPr>
            </w:pPr>
            <w:r w:rsidRPr="00B51E4B">
              <w:rPr>
                <w:rFonts w:cs="Arial"/>
                <w:bCs/>
                <w:sz w:val="18"/>
                <w:szCs w:val="18"/>
              </w:rPr>
              <w:t>The Queensland Government is committed to ending domestic and family violence. Through its response to the Not Now, Not Ever report, government recognises that addressing domestic and family violence requires a whole community coordinated response. This means not just government but also businesses, community groups and every individual taking responsibility for creating cultural change.</w:t>
            </w:r>
          </w:p>
        </w:tc>
        <w:tc>
          <w:tcPr>
            <w:tcW w:w="693" w:type="pct"/>
            <w:gridSpan w:val="2"/>
            <w:tcBorders>
              <w:top w:val="single" w:sz="4" w:space="0" w:color="auto"/>
              <w:left w:val="nil"/>
              <w:bottom w:val="single" w:sz="4" w:space="0" w:color="BFBFBF" w:themeColor="background1" w:themeShade="BF"/>
              <w:right w:val="nil"/>
            </w:tcBorders>
            <w:shd w:val="clear" w:color="auto" w:fill="FFFFFF" w:themeFill="background1"/>
            <w:vAlign w:val="bottom"/>
          </w:tcPr>
          <w:p w14:paraId="2914BB2C" w14:textId="77777777" w:rsidR="004C0E2C" w:rsidRPr="00D90D37" w:rsidRDefault="004C0E2C" w:rsidP="00BA4B23">
            <w:pPr>
              <w:pStyle w:val="CSTextInstruction"/>
            </w:pPr>
            <w:r w:rsidRPr="00D90D37">
              <w:t>(tick one)</w:t>
            </w:r>
          </w:p>
        </w:tc>
      </w:tr>
      <w:tr w:rsidR="004C0E2C" w:rsidRPr="007B513B" w14:paraId="7A3407DD" w14:textId="77777777" w:rsidTr="00BA4B23">
        <w:trPr>
          <w:trHeight w:val="174"/>
        </w:trPr>
        <w:tc>
          <w:tcPr>
            <w:tcW w:w="4307" w:type="pct"/>
            <w:gridSpan w:val="17"/>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tcMar>
              <w:left w:w="0" w:type="dxa"/>
              <w:right w:w="0" w:type="dxa"/>
            </w:tcMar>
          </w:tcPr>
          <w:p w14:paraId="65B1EED8" w14:textId="77777777" w:rsidR="004C0E2C" w:rsidRPr="00B51E4B" w:rsidRDefault="004C0E2C" w:rsidP="004C0E2C">
            <w:pPr>
              <w:keepNext/>
              <w:numPr>
                <w:ilvl w:val="0"/>
                <w:numId w:val="1"/>
              </w:numPr>
              <w:tabs>
                <w:tab w:val="left" w:pos="720"/>
              </w:tabs>
              <w:spacing w:before="40" w:after="40" w:line="22" w:lineRule="atLeast"/>
              <w:rPr>
                <w:iCs/>
                <w:sz w:val="18"/>
                <w:szCs w:val="18"/>
              </w:rPr>
            </w:pPr>
            <w:r w:rsidRPr="00B51E4B">
              <w:rPr>
                <w:iCs/>
                <w:sz w:val="18"/>
                <w:szCs w:val="18"/>
              </w:rPr>
              <w:t>Does the Respondent have zero tolerance to domestic and family violence?</w:t>
            </w:r>
          </w:p>
        </w:tc>
        <w:tc>
          <w:tcPr>
            <w:tcW w:w="69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tcPr>
          <w:p w14:paraId="7624BB58" w14:textId="77777777" w:rsidR="004C0E2C" w:rsidRPr="0073127F" w:rsidRDefault="004123E7" w:rsidP="00BA4B23">
            <w:pPr>
              <w:pStyle w:val="CSTableText"/>
              <w:keepNext/>
              <w:spacing w:before="40" w:after="40"/>
              <w:rPr>
                <w:i/>
                <w:iCs/>
                <w:sz w:val="16"/>
                <w:szCs w:val="16"/>
              </w:rPr>
            </w:pPr>
            <w:sdt>
              <w:sdtPr>
                <w:rPr>
                  <w:sz w:val="18"/>
                  <w:szCs w:val="18"/>
                </w:rPr>
                <w:id w:val="11041567"/>
                <w14:checkbox>
                  <w14:checked w14:val="0"/>
                  <w14:checkedState w14:val="2612" w14:font="MS Gothic"/>
                  <w14:uncheckedState w14:val="2610" w14:font="MS Gothic"/>
                </w14:checkbox>
              </w:sdtPr>
              <w:sdtEndPr/>
              <w:sdtContent>
                <w:r w:rsidR="004C0E2C" w:rsidRPr="002A22BE">
                  <w:rPr>
                    <w:rFonts w:ascii="MS Gothic" w:eastAsia="MS Gothic" w:hAnsi="MS Gothic"/>
                    <w:sz w:val="18"/>
                    <w:szCs w:val="18"/>
                  </w:rPr>
                  <w:t>☐</w:t>
                </w:r>
              </w:sdtContent>
            </w:sdt>
            <w:r w:rsidR="004C0E2C" w:rsidRPr="002A22BE">
              <w:rPr>
                <w:b/>
                <w:sz w:val="18"/>
                <w:szCs w:val="18"/>
              </w:rPr>
              <w:t xml:space="preserve"> Yes </w:t>
            </w:r>
            <w:sdt>
              <w:sdtPr>
                <w:rPr>
                  <w:sz w:val="18"/>
                  <w:szCs w:val="18"/>
                </w:rPr>
                <w:id w:val="-1214349518"/>
                <w14:checkbox>
                  <w14:checked w14:val="0"/>
                  <w14:checkedState w14:val="2612" w14:font="MS Gothic"/>
                  <w14:uncheckedState w14:val="2610" w14:font="MS Gothic"/>
                </w14:checkbox>
              </w:sdtPr>
              <w:sdtEndPr/>
              <w:sdtContent>
                <w:r w:rsidR="004C0E2C" w:rsidRPr="002A22BE">
                  <w:rPr>
                    <w:rFonts w:ascii="Segoe UI Symbol" w:eastAsia="MS Gothic" w:hAnsi="Segoe UI Symbol" w:cs="Segoe UI Symbol"/>
                    <w:sz w:val="18"/>
                    <w:szCs w:val="18"/>
                  </w:rPr>
                  <w:t>☐</w:t>
                </w:r>
              </w:sdtContent>
            </w:sdt>
            <w:r w:rsidR="004C0E2C" w:rsidRPr="002A22BE">
              <w:rPr>
                <w:b/>
                <w:sz w:val="18"/>
                <w:szCs w:val="18"/>
              </w:rPr>
              <w:t xml:space="preserve"> No</w:t>
            </w:r>
          </w:p>
        </w:tc>
      </w:tr>
      <w:tr w:rsidR="004C0E2C" w:rsidRPr="007B513B" w14:paraId="311DA845" w14:textId="77777777" w:rsidTr="00BA4B23">
        <w:trPr>
          <w:trHeight w:val="174"/>
        </w:trPr>
        <w:tc>
          <w:tcPr>
            <w:tcW w:w="4307" w:type="pct"/>
            <w:gridSpan w:val="17"/>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tcMar>
              <w:left w:w="0" w:type="dxa"/>
              <w:right w:w="0" w:type="dxa"/>
            </w:tcMar>
          </w:tcPr>
          <w:p w14:paraId="391EB4E1" w14:textId="77777777" w:rsidR="004C0E2C" w:rsidRPr="00B51E4B" w:rsidRDefault="004C0E2C" w:rsidP="004C0E2C">
            <w:pPr>
              <w:keepNext/>
              <w:numPr>
                <w:ilvl w:val="0"/>
                <w:numId w:val="1"/>
              </w:numPr>
              <w:tabs>
                <w:tab w:val="left" w:pos="720"/>
              </w:tabs>
              <w:spacing w:before="40" w:after="40" w:line="22" w:lineRule="atLeast"/>
              <w:rPr>
                <w:iCs/>
                <w:sz w:val="18"/>
                <w:szCs w:val="18"/>
              </w:rPr>
            </w:pPr>
            <w:r w:rsidRPr="00B51E4B">
              <w:rPr>
                <w:iCs/>
                <w:sz w:val="18"/>
                <w:szCs w:val="18"/>
              </w:rPr>
              <w:t>Does the Respondent have a workplace response supporting employees affected by domestic and family violence?</w:t>
            </w:r>
          </w:p>
        </w:tc>
        <w:tc>
          <w:tcPr>
            <w:tcW w:w="69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tcPr>
          <w:p w14:paraId="6A0DDE7F" w14:textId="77777777" w:rsidR="004C0E2C" w:rsidRPr="0073127F" w:rsidRDefault="004123E7" w:rsidP="00BA4B23">
            <w:pPr>
              <w:pStyle w:val="CSTableText"/>
              <w:spacing w:before="40" w:after="40"/>
              <w:rPr>
                <w:i/>
                <w:iCs/>
                <w:sz w:val="16"/>
                <w:szCs w:val="16"/>
              </w:rPr>
            </w:pPr>
            <w:sdt>
              <w:sdtPr>
                <w:rPr>
                  <w:sz w:val="18"/>
                  <w:szCs w:val="18"/>
                </w:rPr>
                <w:id w:val="-1789184490"/>
                <w14:checkbox>
                  <w14:checked w14:val="0"/>
                  <w14:checkedState w14:val="2612" w14:font="MS Gothic"/>
                  <w14:uncheckedState w14:val="2610" w14:font="MS Gothic"/>
                </w14:checkbox>
              </w:sdtPr>
              <w:sdtEndPr/>
              <w:sdtContent>
                <w:r w:rsidR="004C0E2C" w:rsidRPr="002A22BE">
                  <w:rPr>
                    <w:rFonts w:ascii="MS Gothic" w:eastAsia="MS Gothic" w:hAnsi="MS Gothic"/>
                    <w:sz w:val="18"/>
                    <w:szCs w:val="18"/>
                  </w:rPr>
                  <w:t>☐</w:t>
                </w:r>
              </w:sdtContent>
            </w:sdt>
            <w:r w:rsidR="004C0E2C" w:rsidRPr="002A22BE">
              <w:rPr>
                <w:b/>
                <w:sz w:val="18"/>
                <w:szCs w:val="18"/>
              </w:rPr>
              <w:t xml:space="preserve"> Yes </w:t>
            </w:r>
            <w:sdt>
              <w:sdtPr>
                <w:rPr>
                  <w:sz w:val="18"/>
                  <w:szCs w:val="18"/>
                </w:rPr>
                <w:id w:val="1173533304"/>
                <w14:checkbox>
                  <w14:checked w14:val="0"/>
                  <w14:checkedState w14:val="2612" w14:font="MS Gothic"/>
                  <w14:uncheckedState w14:val="2610" w14:font="MS Gothic"/>
                </w14:checkbox>
              </w:sdtPr>
              <w:sdtEndPr/>
              <w:sdtContent>
                <w:r w:rsidR="004C0E2C" w:rsidRPr="002A22BE">
                  <w:rPr>
                    <w:rFonts w:ascii="Segoe UI Symbol" w:eastAsia="MS Gothic" w:hAnsi="Segoe UI Symbol" w:cs="Segoe UI Symbol"/>
                    <w:sz w:val="18"/>
                    <w:szCs w:val="18"/>
                  </w:rPr>
                  <w:t>☐</w:t>
                </w:r>
              </w:sdtContent>
            </w:sdt>
            <w:r w:rsidR="004C0E2C" w:rsidRPr="002A22BE">
              <w:rPr>
                <w:b/>
                <w:sz w:val="18"/>
                <w:szCs w:val="18"/>
              </w:rPr>
              <w:t xml:space="preserve"> No</w:t>
            </w:r>
          </w:p>
        </w:tc>
      </w:tr>
      <w:tr w:rsidR="004C0E2C" w:rsidRPr="007B513B" w14:paraId="36853AE0" w14:textId="77777777" w:rsidTr="00BA4B23">
        <w:trPr>
          <w:trHeight w:val="174"/>
        </w:trPr>
        <w:tc>
          <w:tcPr>
            <w:tcW w:w="4307" w:type="pct"/>
            <w:gridSpan w:val="17"/>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tcMar>
              <w:left w:w="0" w:type="dxa"/>
              <w:right w:w="0" w:type="dxa"/>
            </w:tcMar>
          </w:tcPr>
          <w:p w14:paraId="59CD3BC0" w14:textId="77777777" w:rsidR="004C0E2C" w:rsidRPr="00B51E4B" w:rsidRDefault="004C0E2C" w:rsidP="004C0E2C">
            <w:pPr>
              <w:keepNext/>
              <w:numPr>
                <w:ilvl w:val="0"/>
                <w:numId w:val="1"/>
              </w:numPr>
              <w:tabs>
                <w:tab w:val="left" w:pos="720"/>
              </w:tabs>
              <w:spacing w:before="40" w:after="40" w:line="22" w:lineRule="atLeast"/>
              <w:rPr>
                <w:iCs/>
                <w:sz w:val="18"/>
                <w:szCs w:val="18"/>
              </w:rPr>
            </w:pPr>
            <w:r w:rsidRPr="00B51E4B">
              <w:rPr>
                <w:iCs/>
                <w:sz w:val="18"/>
                <w:szCs w:val="18"/>
              </w:rPr>
              <w:t xml:space="preserve">Does the Respondent have a workplace approach to preventing or addressing domestic and family violence? </w:t>
            </w:r>
          </w:p>
        </w:tc>
        <w:tc>
          <w:tcPr>
            <w:tcW w:w="693"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tcPr>
          <w:p w14:paraId="317A290A" w14:textId="77777777" w:rsidR="004C0E2C" w:rsidRPr="0073127F" w:rsidRDefault="004123E7" w:rsidP="00BA4B23">
            <w:pPr>
              <w:pStyle w:val="CSTableText"/>
              <w:spacing w:before="40" w:after="40"/>
              <w:rPr>
                <w:i/>
                <w:iCs/>
                <w:sz w:val="16"/>
                <w:szCs w:val="16"/>
              </w:rPr>
            </w:pPr>
            <w:sdt>
              <w:sdtPr>
                <w:rPr>
                  <w:sz w:val="18"/>
                  <w:szCs w:val="18"/>
                </w:rPr>
                <w:id w:val="-1216660324"/>
                <w14:checkbox>
                  <w14:checked w14:val="0"/>
                  <w14:checkedState w14:val="2612" w14:font="MS Gothic"/>
                  <w14:uncheckedState w14:val="2610" w14:font="MS Gothic"/>
                </w14:checkbox>
              </w:sdtPr>
              <w:sdtEndPr/>
              <w:sdtContent>
                <w:r w:rsidR="004C0E2C" w:rsidRPr="002A22BE">
                  <w:rPr>
                    <w:rFonts w:ascii="MS Gothic" w:eastAsia="MS Gothic" w:hAnsi="MS Gothic"/>
                    <w:sz w:val="18"/>
                    <w:szCs w:val="18"/>
                  </w:rPr>
                  <w:t>☐</w:t>
                </w:r>
              </w:sdtContent>
            </w:sdt>
            <w:r w:rsidR="004C0E2C" w:rsidRPr="002A22BE">
              <w:rPr>
                <w:b/>
                <w:sz w:val="18"/>
                <w:szCs w:val="18"/>
              </w:rPr>
              <w:t xml:space="preserve"> Yes </w:t>
            </w:r>
            <w:sdt>
              <w:sdtPr>
                <w:rPr>
                  <w:sz w:val="18"/>
                  <w:szCs w:val="18"/>
                </w:rPr>
                <w:id w:val="-2035497213"/>
                <w14:checkbox>
                  <w14:checked w14:val="0"/>
                  <w14:checkedState w14:val="2612" w14:font="MS Gothic"/>
                  <w14:uncheckedState w14:val="2610" w14:font="MS Gothic"/>
                </w14:checkbox>
              </w:sdtPr>
              <w:sdtEndPr/>
              <w:sdtContent>
                <w:r w:rsidR="004C0E2C" w:rsidRPr="002A22BE">
                  <w:rPr>
                    <w:rFonts w:ascii="Segoe UI Symbol" w:eastAsia="MS Gothic" w:hAnsi="Segoe UI Symbol" w:cs="Segoe UI Symbol"/>
                    <w:sz w:val="18"/>
                    <w:szCs w:val="18"/>
                  </w:rPr>
                  <w:t>☐</w:t>
                </w:r>
              </w:sdtContent>
            </w:sdt>
            <w:r w:rsidR="004C0E2C" w:rsidRPr="002A22BE">
              <w:rPr>
                <w:b/>
                <w:sz w:val="18"/>
                <w:szCs w:val="18"/>
              </w:rPr>
              <w:t xml:space="preserve"> No</w:t>
            </w:r>
          </w:p>
        </w:tc>
      </w:tr>
      <w:tr w:rsidR="004C0E2C" w:rsidRPr="007B513B" w14:paraId="0B01F23C" w14:textId="77777777" w:rsidTr="00BA4B23">
        <w:trPr>
          <w:trHeight w:val="174"/>
        </w:trPr>
        <w:tc>
          <w:tcPr>
            <w:tcW w:w="4307" w:type="pct"/>
            <w:gridSpan w:val="17"/>
            <w:tcBorders>
              <w:top w:val="single" w:sz="4" w:space="0" w:color="BFBFBF" w:themeColor="background1" w:themeShade="BF"/>
              <w:left w:val="nil"/>
              <w:bottom w:val="single" w:sz="4" w:space="0" w:color="auto"/>
              <w:right w:val="single" w:sz="4" w:space="0" w:color="BFBFBF" w:themeColor="background1" w:themeShade="BF"/>
            </w:tcBorders>
            <w:shd w:val="clear" w:color="auto" w:fill="FFFFFF" w:themeFill="background1"/>
            <w:tcMar>
              <w:left w:w="0" w:type="dxa"/>
              <w:right w:w="0" w:type="dxa"/>
            </w:tcMar>
          </w:tcPr>
          <w:p w14:paraId="30307FD6" w14:textId="77777777" w:rsidR="004C0E2C" w:rsidRPr="00B51E4B" w:rsidRDefault="004C0E2C" w:rsidP="004C0E2C">
            <w:pPr>
              <w:keepNext/>
              <w:numPr>
                <w:ilvl w:val="0"/>
                <w:numId w:val="1"/>
              </w:numPr>
              <w:tabs>
                <w:tab w:val="left" w:pos="720"/>
              </w:tabs>
              <w:spacing w:before="40" w:after="40" w:line="22" w:lineRule="atLeast"/>
              <w:rPr>
                <w:rFonts w:cs="Arial"/>
                <w:bCs/>
                <w:sz w:val="18"/>
                <w:szCs w:val="18"/>
              </w:rPr>
            </w:pPr>
            <w:r w:rsidRPr="00B51E4B">
              <w:rPr>
                <w:rFonts w:cs="Arial"/>
                <w:bCs/>
                <w:sz w:val="18"/>
                <w:szCs w:val="18"/>
              </w:rPr>
              <w:t xml:space="preserve">Does the Respondent have any formal policies, strategies, and practices in place aimed at preventing or addressing domestic and family violence? </w:t>
            </w:r>
            <w:r w:rsidRPr="00B51E4B">
              <w:rPr>
                <w:rStyle w:val="CSTextInstructionChar"/>
              </w:rPr>
              <w:t>(If yes, attach copies of the document/s)</w:t>
            </w:r>
          </w:p>
        </w:tc>
        <w:tc>
          <w:tcPr>
            <w:tcW w:w="693" w:type="pct"/>
            <w:gridSpan w:val="2"/>
            <w:tcBorders>
              <w:top w:val="single" w:sz="4" w:space="0" w:color="BFBFBF" w:themeColor="background1" w:themeShade="BF"/>
              <w:left w:val="single" w:sz="4" w:space="0" w:color="BFBFBF" w:themeColor="background1" w:themeShade="BF"/>
              <w:bottom w:val="single" w:sz="4" w:space="0" w:color="auto"/>
              <w:right w:val="nil"/>
            </w:tcBorders>
            <w:shd w:val="clear" w:color="auto" w:fill="FFFFFF" w:themeFill="background1"/>
          </w:tcPr>
          <w:p w14:paraId="4FA51420" w14:textId="77777777" w:rsidR="004C0E2C" w:rsidRPr="0073127F" w:rsidRDefault="004123E7" w:rsidP="00BA4B23">
            <w:pPr>
              <w:pStyle w:val="CSTableText"/>
              <w:spacing w:before="40" w:after="40"/>
              <w:rPr>
                <w:i/>
                <w:iCs/>
                <w:sz w:val="16"/>
                <w:szCs w:val="16"/>
              </w:rPr>
            </w:pPr>
            <w:sdt>
              <w:sdtPr>
                <w:rPr>
                  <w:sz w:val="18"/>
                  <w:szCs w:val="18"/>
                </w:rPr>
                <w:id w:val="-270404621"/>
                <w14:checkbox>
                  <w14:checked w14:val="0"/>
                  <w14:checkedState w14:val="2612" w14:font="MS Gothic"/>
                  <w14:uncheckedState w14:val="2610" w14:font="MS Gothic"/>
                </w14:checkbox>
              </w:sdtPr>
              <w:sdtEndPr/>
              <w:sdtContent>
                <w:r w:rsidR="004C0E2C" w:rsidRPr="002A22BE">
                  <w:rPr>
                    <w:rFonts w:ascii="MS Gothic" w:eastAsia="MS Gothic" w:hAnsi="MS Gothic"/>
                    <w:sz w:val="18"/>
                    <w:szCs w:val="18"/>
                  </w:rPr>
                  <w:t>☐</w:t>
                </w:r>
              </w:sdtContent>
            </w:sdt>
            <w:r w:rsidR="004C0E2C" w:rsidRPr="002A22BE">
              <w:rPr>
                <w:b/>
                <w:sz w:val="18"/>
                <w:szCs w:val="18"/>
              </w:rPr>
              <w:t xml:space="preserve"> Yes </w:t>
            </w:r>
            <w:sdt>
              <w:sdtPr>
                <w:rPr>
                  <w:sz w:val="18"/>
                  <w:szCs w:val="18"/>
                </w:rPr>
                <w:id w:val="695046301"/>
                <w14:checkbox>
                  <w14:checked w14:val="0"/>
                  <w14:checkedState w14:val="2612" w14:font="MS Gothic"/>
                  <w14:uncheckedState w14:val="2610" w14:font="MS Gothic"/>
                </w14:checkbox>
              </w:sdtPr>
              <w:sdtEndPr/>
              <w:sdtContent>
                <w:r w:rsidR="004C0E2C" w:rsidRPr="002A22BE">
                  <w:rPr>
                    <w:rFonts w:ascii="Segoe UI Symbol" w:eastAsia="MS Gothic" w:hAnsi="Segoe UI Symbol" w:cs="Segoe UI Symbol"/>
                    <w:sz w:val="18"/>
                    <w:szCs w:val="18"/>
                  </w:rPr>
                  <w:t>☐</w:t>
                </w:r>
              </w:sdtContent>
            </w:sdt>
            <w:r w:rsidR="004C0E2C" w:rsidRPr="002A22BE">
              <w:rPr>
                <w:b/>
                <w:sz w:val="18"/>
                <w:szCs w:val="18"/>
              </w:rPr>
              <w:t xml:space="preserve"> No</w:t>
            </w:r>
          </w:p>
        </w:tc>
      </w:tr>
      <w:tr w:rsidR="004C0E2C" w:rsidRPr="007B513B" w14:paraId="0E916AA7" w14:textId="77777777" w:rsidTr="00BA4B23">
        <w:trPr>
          <w:trHeight w:val="174"/>
        </w:trPr>
        <w:tc>
          <w:tcPr>
            <w:tcW w:w="5000" w:type="pct"/>
            <w:gridSpan w:val="19"/>
            <w:tcBorders>
              <w:top w:val="single" w:sz="4" w:space="0" w:color="BFBFBF" w:themeColor="background1" w:themeShade="BF"/>
              <w:left w:val="nil"/>
              <w:bottom w:val="single" w:sz="4" w:space="0" w:color="auto"/>
              <w:right w:val="nil"/>
            </w:tcBorders>
            <w:shd w:val="clear" w:color="auto" w:fill="FFFFFF" w:themeFill="background1"/>
            <w:tcMar>
              <w:left w:w="0" w:type="dxa"/>
              <w:right w:w="0" w:type="dxa"/>
            </w:tcMar>
          </w:tcPr>
          <w:p w14:paraId="64B69CC5" w14:textId="77777777" w:rsidR="004C0E2C" w:rsidRPr="00FC6F0E" w:rsidRDefault="004C0E2C" w:rsidP="00BA4B23">
            <w:pPr>
              <w:keepNext/>
              <w:tabs>
                <w:tab w:val="left" w:pos="720"/>
              </w:tabs>
              <w:spacing w:before="40" w:after="40" w:line="22" w:lineRule="atLeast"/>
              <w:rPr>
                <w:b/>
                <w:bCs/>
                <w:iCs/>
                <w:sz w:val="18"/>
                <w:szCs w:val="18"/>
              </w:rPr>
            </w:pPr>
            <w:r w:rsidRPr="00FC6F0E">
              <w:rPr>
                <w:b/>
                <w:bCs/>
                <w:iCs/>
                <w:sz w:val="18"/>
                <w:szCs w:val="18"/>
              </w:rPr>
              <w:t>Warranty not to supply Dumped Goods</w:t>
            </w:r>
          </w:p>
          <w:p w14:paraId="4CA91B84" w14:textId="77777777" w:rsidR="004C0E2C" w:rsidRPr="002A22BE" w:rsidRDefault="004C0E2C" w:rsidP="00BA4B23">
            <w:pPr>
              <w:pStyle w:val="CSTableText"/>
              <w:spacing w:before="40" w:after="40"/>
              <w:rPr>
                <w:sz w:val="18"/>
                <w:szCs w:val="18"/>
              </w:rPr>
            </w:pPr>
            <w:r>
              <w:rPr>
                <w:iCs/>
                <w:sz w:val="18"/>
                <w:szCs w:val="18"/>
              </w:rPr>
              <w:t>By its signature on this Response Form, the Respondent warrants that, if awarded a Contract for this Project, it will not supply ‘dumped goods’ to the Queensland Government during the Contract term.</w:t>
            </w:r>
          </w:p>
        </w:tc>
      </w:tr>
      <w:tr w:rsidR="004C0E2C" w:rsidRPr="007B513B" w14:paraId="2C025704" w14:textId="77777777" w:rsidTr="00BA4B23">
        <w:trPr>
          <w:trHeight w:val="174"/>
        </w:trPr>
        <w:tc>
          <w:tcPr>
            <w:tcW w:w="5000" w:type="pct"/>
            <w:gridSpan w:val="19"/>
            <w:tcBorders>
              <w:top w:val="single" w:sz="4" w:space="0" w:color="auto"/>
              <w:left w:val="nil"/>
              <w:bottom w:val="nil"/>
              <w:right w:val="nil"/>
            </w:tcBorders>
            <w:shd w:val="clear" w:color="auto" w:fill="FFFFFF" w:themeFill="background1"/>
            <w:tcMar>
              <w:left w:w="0" w:type="dxa"/>
              <w:right w:w="0" w:type="dxa"/>
            </w:tcMar>
          </w:tcPr>
          <w:p w14:paraId="7BB53805" w14:textId="77777777" w:rsidR="004C0E2C" w:rsidRPr="007B513B" w:rsidRDefault="004C0E2C" w:rsidP="00BA4B23">
            <w:pPr>
              <w:keepNext/>
              <w:tabs>
                <w:tab w:val="left" w:pos="720"/>
              </w:tabs>
              <w:spacing w:before="40" w:after="40" w:line="22" w:lineRule="atLeast"/>
              <w:rPr>
                <w:b/>
                <w:sz w:val="18"/>
                <w:szCs w:val="18"/>
              </w:rPr>
            </w:pPr>
            <w:r w:rsidRPr="007B513B">
              <w:rPr>
                <w:b/>
                <w:sz w:val="18"/>
                <w:szCs w:val="18"/>
              </w:rPr>
              <w:t xml:space="preserve">Ethical Supplier </w:t>
            </w:r>
            <w:r w:rsidRPr="007B513B">
              <w:rPr>
                <w:b/>
                <w:bCs/>
                <w:iCs/>
                <w:sz w:val="18"/>
                <w:szCs w:val="18"/>
              </w:rPr>
              <w:t>Threshold</w:t>
            </w:r>
          </w:p>
          <w:p w14:paraId="72331039" w14:textId="77777777" w:rsidR="004C0E2C" w:rsidRPr="00D90D37" w:rsidRDefault="004C0E2C" w:rsidP="00BA4B23">
            <w:pPr>
              <w:pStyle w:val="CSTextInstruction"/>
            </w:pPr>
            <w:r w:rsidRPr="00D90D37">
              <w:t>(The Respondent must respond to the Ethical Supplier Threshold criteria included below. Responses should only include matters from the previous 5 years, starting from 1 August 2019)</w:t>
            </w:r>
          </w:p>
        </w:tc>
      </w:tr>
      <w:tr w:rsidR="004C0E2C" w:rsidRPr="007B513B" w14:paraId="261029A6" w14:textId="77777777" w:rsidTr="00BA4B23">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42"/>
        </w:trPr>
        <w:tc>
          <w:tcPr>
            <w:tcW w:w="4312" w:type="pct"/>
            <w:gridSpan w:val="18"/>
            <w:tcBorders>
              <w:top w:val="nil"/>
              <w:bottom w:val="single" w:sz="4" w:space="0" w:color="BFBFBF" w:themeColor="background1" w:themeShade="BF"/>
              <w:right w:val="nil"/>
            </w:tcBorders>
            <w:noWrap/>
            <w:tcMar>
              <w:top w:w="57" w:type="dxa"/>
              <w:left w:w="0" w:type="dxa"/>
              <w:bottom w:w="28" w:type="dxa"/>
              <w:right w:w="0" w:type="dxa"/>
            </w:tcMar>
            <w:hideMark/>
          </w:tcPr>
          <w:p w14:paraId="70D0F51D" w14:textId="77777777" w:rsidR="004C0E2C" w:rsidRPr="007B513B" w:rsidRDefault="004C0E2C" w:rsidP="00BA4B23">
            <w:pPr>
              <w:pStyle w:val="CSTableText"/>
              <w:keepNext/>
              <w:spacing w:before="40" w:after="40"/>
              <w:rPr>
                <w:i/>
                <w:iCs/>
                <w:sz w:val="18"/>
                <w:szCs w:val="18"/>
              </w:rPr>
            </w:pPr>
            <w:bookmarkStart w:id="14" w:name="_Hlk145409390"/>
            <w:r w:rsidRPr="007B513B">
              <w:rPr>
                <w:sz w:val="18"/>
                <w:szCs w:val="18"/>
              </w:rPr>
              <w:t>Since 1 August 2019, has the Respondent:</w:t>
            </w:r>
          </w:p>
        </w:tc>
        <w:tc>
          <w:tcPr>
            <w:tcW w:w="688" w:type="pct"/>
            <w:tcBorders>
              <w:top w:val="nil"/>
              <w:left w:val="nil"/>
              <w:bottom w:val="single" w:sz="4" w:space="0" w:color="BFBFBF" w:themeColor="background1" w:themeShade="BF"/>
            </w:tcBorders>
            <w:vAlign w:val="bottom"/>
            <w:hideMark/>
          </w:tcPr>
          <w:p w14:paraId="1B585060" w14:textId="77777777" w:rsidR="004C0E2C" w:rsidRPr="00D90D37" w:rsidRDefault="004C0E2C" w:rsidP="00BA4B23">
            <w:pPr>
              <w:pStyle w:val="CSTextInstruction"/>
            </w:pPr>
            <w:r w:rsidRPr="00D90D37">
              <w:t>(tick one)</w:t>
            </w:r>
          </w:p>
        </w:tc>
      </w:tr>
      <w:tr w:rsidR="004C0E2C" w:rsidRPr="007B513B" w14:paraId="17C01448" w14:textId="77777777" w:rsidTr="00BA4B23">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64"/>
        </w:trPr>
        <w:tc>
          <w:tcPr>
            <w:tcW w:w="4312" w:type="pct"/>
            <w:gridSpan w:val="18"/>
            <w:tcBorders>
              <w:top w:val="single" w:sz="4" w:space="0" w:color="BFBFBF" w:themeColor="background1" w:themeShade="BF"/>
              <w:bottom w:val="single" w:sz="4" w:space="0" w:color="A5A5A5"/>
              <w:right w:val="single" w:sz="4" w:space="0" w:color="BFBFBF" w:themeColor="background1" w:themeShade="BF"/>
            </w:tcBorders>
            <w:noWrap/>
            <w:tcMar>
              <w:top w:w="57" w:type="dxa"/>
              <w:left w:w="0" w:type="dxa"/>
              <w:bottom w:w="28" w:type="dxa"/>
              <w:right w:w="0" w:type="dxa"/>
            </w:tcMar>
            <w:hideMark/>
          </w:tcPr>
          <w:p w14:paraId="551A96AD" w14:textId="77777777" w:rsidR="004C0E2C" w:rsidRPr="007B513B" w:rsidRDefault="004C0E2C" w:rsidP="004C0E2C">
            <w:pPr>
              <w:keepNext/>
              <w:numPr>
                <w:ilvl w:val="0"/>
                <w:numId w:val="6"/>
              </w:numPr>
              <w:tabs>
                <w:tab w:val="left" w:pos="720"/>
              </w:tabs>
              <w:spacing w:before="40" w:after="40" w:line="22" w:lineRule="atLeast"/>
              <w:rPr>
                <w:iCs/>
                <w:sz w:val="18"/>
                <w:szCs w:val="18"/>
              </w:rPr>
            </w:pPr>
            <w:r w:rsidRPr="007B513B">
              <w:rPr>
                <w:iCs/>
                <w:sz w:val="18"/>
                <w:szCs w:val="18"/>
              </w:rPr>
              <w:t xml:space="preserve">contravened a civil remedy provision of Chapter 2 or Chapter 3 of the </w:t>
            </w:r>
            <w:r w:rsidRPr="007B513B">
              <w:rPr>
                <w:i/>
                <w:iCs/>
                <w:sz w:val="18"/>
                <w:szCs w:val="18"/>
              </w:rPr>
              <w:t>Fair Work Act 2009</w:t>
            </w:r>
            <w:r w:rsidRPr="007B513B">
              <w:rPr>
                <w:iCs/>
                <w:sz w:val="18"/>
                <w:szCs w:val="18"/>
              </w:rPr>
              <w:t xml:space="preserve"> (Cth), or committed an offence against the </w:t>
            </w:r>
            <w:r w:rsidRPr="007B513B">
              <w:rPr>
                <w:i/>
                <w:iCs/>
                <w:sz w:val="18"/>
                <w:szCs w:val="18"/>
              </w:rPr>
              <w:t>Fair Work Act</w:t>
            </w:r>
            <w:r w:rsidRPr="007B513B">
              <w:rPr>
                <w:iCs/>
                <w:sz w:val="18"/>
                <w:szCs w:val="18"/>
              </w:rPr>
              <w:t>?</w:t>
            </w:r>
          </w:p>
        </w:tc>
        <w:tc>
          <w:tcPr>
            <w:tcW w:w="688" w:type="pct"/>
            <w:tcBorders>
              <w:top w:val="single" w:sz="4" w:space="0" w:color="BFBFBF" w:themeColor="background1" w:themeShade="BF"/>
              <w:left w:val="single" w:sz="4" w:space="0" w:color="BFBFBF" w:themeColor="background1" w:themeShade="BF"/>
              <w:bottom w:val="single" w:sz="4" w:space="0" w:color="A5A5A5"/>
            </w:tcBorders>
            <w:hideMark/>
          </w:tcPr>
          <w:p w14:paraId="78134EB9" w14:textId="77777777" w:rsidR="004C0E2C" w:rsidRPr="007B513B" w:rsidRDefault="004123E7" w:rsidP="00BA4B23">
            <w:pPr>
              <w:keepNext/>
              <w:spacing w:before="40" w:after="40" w:line="22" w:lineRule="atLeast"/>
              <w:rPr>
                <w:b/>
                <w:sz w:val="18"/>
                <w:szCs w:val="18"/>
              </w:rPr>
            </w:pPr>
            <w:sdt>
              <w:sdtPr>
                <w:rPr>
                  <w:sz w:val="18"/>
                  <w:szCs w:val="18"/>
                </w:rPr>
                <w:id w:val="-1811853636"/>
                <w14:checkbox>
                  <w14:checked w14:val="0"/>
                  <w14:checkedState w14:val="2612" w14:font="MS Gothic"/>
                  <w14:uncheckedState w14:val="2610" w14:font="MS Gothic"/>
                </w14:checkbox>
              </w:sdtPr>
              <w:sdtEndPr/>
              <w:sdtContent>
                <w:r w:rsidR="004C0E2C" w:rsidRPr="007B513B">
                  <w:rPr>
                    <w:rFonts w:ascii="MS Gothic" w:eastAsia="MS Gothic" w:hAnsi="MS Gothic"/>
                    <w:sz w:val="18"/>
                    <w:szCs w:val="18"/>
                  </w:rPr>
                  <w:t>☐</w:t>
                </w:r>
              </w:sdtContent>
            </w:sdt>
            <w:r w:rsidR="004C0E2C" w:rsidRPr="007B513B">
              <w:rPr>
                <w:b/>
                <w:sz w:val="18"/>
                <w:szCs w:val="18"/>
              </w:rPr>
              <w:t xml:space="preserve"> Yes </w:t>
            </w:r>
            <w:sdt>
              <w:sdtPr>
                <w:rPr>
                  <w:sz w:val="18"/>
                  <w:szCs w:val="18"/>
                </w:rPr>
                <w:id w:val="-569494730"/>
                <w14:checkbox>
                  <w14:checked w14:val="0"/>
                  <w14:checkedState w14:val="2612" w14:font="MS Gothic"/>
                  <w14:uncheckedState w14:val="2610" w14:font="MS Gothic"/>
                </w14:checkbox>
              </w:sdtPr>
              <w:sdtEndPr/>
              <w:sdtContent>
                <w:r w:rsidR="004C0E2C" w:rsidRPr="007B513B">
                  <w:rPr>
                    <w:rFonts w:ascii="Segoe UI Symbol" w:eastAsia="MS Gothic" w:hAnsi="Segoe UI Symbol" w:cs="Segoe UI Symbol"/>
                    <w:sz w:val="18"/>
                    <w:szCs w:val="18"/>
                  </w:rPr>
                  <w:t>☐</w:t>
                </w:r>
              </w:sdtContent>
            </w:sdt>
            <w:r w:rsidR="004C0E2C" w:rsidRPr="007B513B">
              <w:rPr>
                <w:b/>
                <w:sz w:val="18"/>
                <w:szCs w:val="18"/>
              </w:rPr>
              <w:t xml:space="preserve"> No</w:t>
            </w:r>
          </w:p>
        </w:tc>
      </w:tr>
      <w:tr w:rsidR="004C0E2C" w:rsidRPr="007B513B" w14:paraId="4EE2EDD5" w14:textId="77777777" w:rsidTr="00BA4B23">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64"/>
        </w:trPr>
        <w:tc>
          <w:tcPr>
            <w:tcW w:w="4312" w:type="pct"/>
            <w:gridSpan w:val="18"/>
            <w:tcBorders>
              <w:top w:val="single" w:sz="4" w:space="0" w:color="A5A5A5"/>
              <w:bottom w:val="single" w:sz="4" w:space="0" w:color="A5A5A5"/>
              <w:right w:val="single" w:sz="4" w:space="0" w:color="BFBFBF" w:themeColor="background1" w:themeShade="BF"/>
            </w:tcBorders>
            <w:noWrap/>
            <w:tcMar>
              <w:top w:w="57" w:type="dxa"/>
              <w:left w:w="0" w:type="dxa"/>
              <w:bottom w:w="28" w:type="dxa"/>
              <w:right w:w="0" w:type="dxa"/>
            </w:tcMar>
            <w:hideMark/>
          </w:tcPr>
          <w:p w14:paraId="3ED6D869" w14:textId="77777777" w:rsidR="004C0E2C" w:rsidRPr="007B513B" w:rsidRDefault="004C0E2C" w:rsidP="004C0E2C">
            <w:pPr>
              <w:numPr>
                <w:ilvl w:val="0"/>
                <w:numId w:val="6"/>
              </w:numPr>
              <w:tabs>
                <w:tab w:val="left" w:pos="720"/>
              </w:tabs>
              <w:spacing w:before="40" w:after="40" w:line="22" w:lineRule="atLeast"/>
              <w:rPr>
                <w:sz w:val="18"/>
                <w:szCs w:val="18"/>
              </w:rPr>
            </w:pPr>
            <w:r w:rsidRPr="007B513B">
              <w:rPr>
                <w:sz w:val="18"/>
                <w:szCs w:val="18"/>
              </w:rPr>
              <w:t xml:space="preserve">contravened a civil remedy provision of Chapter 2, 3, 4, 5, or 7 of the </w:t>
            </w:r>
            <w:r w:rsidRPr="007B513B">
              <w:rPr>
                <w:i/>
                <w:sz w:val="18"/>
                <w:szCs w:val="18"/>
              </w:rPr>
              <w:t>Industrial Relations Act 2016</w:t>
            </w:r>
            <w:r w:rsidRPr="007B513B">
              <w:rPr>
                <w:sz w:val="18"/>
                <w:szCs w:val="18"/>
              </w:rPr>
              <w:t xml:space="preserve"> (Qld), or committed an offence against the </w:t>
            </w:r>
            <w:r w:rsidRPr="007B513B">
              <w:rPr>
                <w:i/>
                <w:sz w:val="18"/>
                <w:szCs w:val="18"/>
              </w:rPr>
              <w:t>Industrial Relations Act</w:t>
            </w:r>
            <w:r w:rsidRPr="007B513B">
              <w:rPr>
                <w:sz w:val="18"/>
                <w:szCs w:val="18"/>
              </w:rPr>
              <w:t>, or failed to pay employment related levies, or other payments, established under Queensland legislation?</w:t>
            </w:r>
          </w:p>
        </w:tc>
        <w:tc>
          <w:tcPr>
            <w:tcW w:w="688" w:type="pct"/>
            <w:tcBorders>
              <w:top w:val="single" w:sz="4" w:space="0" w:color="A5A5A5"/>
              <w:left w:val="single" w:sz="4" w:space="0" w:color="BFBFBF" w:themeColor="background1" w:themeShade="BF"/>
              <w:bottom w:val="single" w:sz="4" w:space="0" w:color="A5A5A5"/>
            </w:tcBorders>
            <w:hideMark/>
          </w:tcPr>
          <w:p w14:paraId="53390E35" w14:textId="77777777" w:rsidR="004C0E2C" w:rsidRPr="007B513B" w:rsidRDefault="004123E7" w:rsidP="00BA4B23">
            <w:pPr>
              <w:spacing w:before="40" w:after="40" w:line="22" w:lineRule="atLeast"/>
              <w:rPr>
                <w:b/>
                <w:sz w:val="18"/>
                <w:szCs w:val="18"/>
              </w:rPr>
            </w:pPr>
            <w:sdt>
              <w:sdtPr>
                <w:rPr>
                  <w:sz w:val="18"/>
                  <w:szCs w:val="18"/>
                </w:rPr>
                <w:id w:val="-1961477749"/>
                <w14:checkbox>
                  <w14:checked w14:val="0"/>
                  <w14:checkedState w14:val="2612" w14:font="MS Gothic"/>
                  <w14:uncheckedState w14:val="2610" w14:font="MS Gothic"/>
                </w14:checkbox>
              </w:sdtPr>
              <w:sdtEndPr/>
              <w:sdtContent>
                <w:r w:rsidR="004C0E2C" w:rsidRPr="00A55C77">
                  <w:rPr>
                    <w:rFonts w:ascii="MS Gothic" w:eastAsia="MS Gothic" w:hAnsi="MS Gothic"/>
                    <w:sz w:val="18"/>
                    <w:szCs w:val="18"/>
                  </w:rPr>
                  <w:t>☐</w:t>
                </w:r>
              </w:sdtContent>
            </w:sdt>
            <w:r w:rsidR="004C0E2C" w:rsidRPr="00A55C77">
              <w:rPr>
                <w:b/>
                <w:sz w:val="18"/>
                <w:szCs w:val="18"/>
              </w:rPr>
              <w:t xml:space="preserve"> Yes </w:t>
            </w:r>
            <w:sdt>
              <w:sdtPr>
                <w:rPr>
                  <w:sz w:val="18"/>
                  <w:szCs w:val="18"/>
                </w:rPr>
                <w:id w:val="-597181795"/>
                <w14:checkbox>
                  <w14:checked w14:val="0"/>
                  <w14:checkedState w14:val="2612" w14:font="MS Gothic"/>
                  <w14:uncheckedState w14:val="2610" w14:font="MS Gothic"/>
                </w14:checkbox>
              </w:sdtPr>
              <w:sdtEndPr/>
              <w:sdtContent>
                <w:r w:rsidR="004C0E2C" w:rsidRPr="00A55C77">
                  <w:rPr>
                    <w:rFonts w:ascii="Segoe UI Symbol" w:eastAsia="MS Gothic" w:hAnsi="Segoe UI Symbol" w:cs="Segoe UI Symbol"/>
                    <w:sz w:val="18"/>
                    <w:szCs w:val="18"/>
                  </w:rPr>
                  <w:t>☐</w:t>
                </w:r>
              </w:sdtContent>
            </w:sdt>
            <w:r w:rsidR="004C0E2C" w:rsidRPr="00A55C77">
              <w:rPr>
                <w:b/>
                <w:sz w:val="18"/>
                <w:szCs w:val="18"/>
              </w:rPr>
              <w:t xml:space="preserve"> No</w:t>
            </w:r>
          </w:p>
        </w:tc>
      </w:tr>
      <w:tr w:rsidR="004C0E2C" w:rsidRPr="007B513B" w14:paraId="77EBA39C" w14:textId="77777777" w:rsidTr="00BA4B23">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64"/>
        </w:trPr>
        <w:tc>
          <w:tcPr>
            <w:tcW w:w="4312" w:type="pct"/>
            <w:gridSpan w:val="18"/>
            <w:tcBorders>
              <w:top w:val="single" w:sz="4" w:space="0" w:color="A5A5A5"/>
              <w:bottom w:val="single" w:sz="4" w:space="0" w:color="A5A5A5"/>
              <w:right w:val="single" w:sz="4" w:space="0" w:color="BFBFBF" w:themeColor="background1" w:themeShade="BF"/>
            </w:tcBorders>
            <w:noWrap/>
            <w:tcMar>
              <w:top w:w="57" w:type="dxa"/>
              <w:left w:w="0" w:type="dxa"/>
              <w:bottom w:w="28" w:type="dxa"/>
              <w:right w:w="0" w:type="dxa"/>
            </w:tcMar>
            <w:hideMark/>
          </w:tcPr>
          <w:p w14:paraId="72CAD167" w14:textId="77777777" w:rsidR="004C0E2C" w:rsidRPr="007B513B" w:rsidRDefault="004C0E2C" w:rsidP="004C0E2C">
            <w:pPr>
              <w:numPr>
                <w:ilvl w:val="0"/>
                <w:numId w:val="6"/>
              </w:numPr>
              <w:tabs>
                <w:tab w:val="left" w:pos="720"/>
              </w:tabs>
              <w:spacing w:before="40" w:after="40" w:line="22" w:lineRule="atLeast"/>
              <w:rPr>
                <w:iCs/>
                <w:sz w:val="18"/>
                <w:szCs w:val="18"/>
              </w:rPr>
            </w:pPr>
            <w:r w:rsidRPr="007B513B">
              <w:rPr>
                <w:iCs/>
                <w:sz w:val="18"/>
                <w:szCs w:val="18"/>
              </w:rPr>
              <w:t>failed to make superannuation contributions on behalf of employees in accordance with law?</w:t>
            </w:r>
          </w:p>
        </w:tc>
        <w:tc>
          <w:tcPr>
            <w:tcW w:w="688" w:type="pct"/>
            <w:tcBorders>
              <w:top w:val="single" w:sz="4" w:space="0" w:color="A5A5A5"/>
              <w:left w:val="single" w:sz="4" w:space="0" w:color="BFBFBF" w:themeColor="background1" w:themeShade="BF"/>
              <w:bottom w:val="single" w:sz="4" w:space="0" w:color="A5A5A5"/>
            </w:tcBorders>
            <w:hideMark/>
          </w:tcPr>
          <w:p w14:paraId="69D05221" w14:textId="77777777" w:rsidR="004C0E2C" w:rsidRPr="007B513B" w:rsidRDefault="004123E7" w:rsidP="00BA4B23">
            <w:pPr>
              <w:spacing w:before="40" w:after="40" w:line="22" w:lineRule="atLeast"/>
              <w:rPr>
                <w:b/>
                <w:sz w:val="18"/>
                <w:szCs w:val="18"/>
              </w:rPr>
            </w:pPr>
            <w:sdt>
              <w:sdtPr>
                <w:rPr>
                  <w:sz w:val="18"/>
                  <w:szCs w:val="18"/>
                </w:rPr>
                <w:id w:val="-1149131954"/>
                <w14:checkbox>
                  <w14:checked w14:val="0"/>
                  <w14:checkedState w14:val="2612" w14:font="MS Gothic"/>
                  <w14:uncheckedState w14:val="2610" w14:font="MS Gothic"/>
                </w14:checkbox>
              </w:sdtPr>
              <w:sdtEndPr/>
              <w:sdtContent>
                <w:r w:rsidR="004C0E2C" w:rsidRPr="00A55C77">
                  <w:rPr>
                    <w:rFonts w:ascii="MS Gothic" w:eastAsia="MS Gothic" w:hAnsi="MS Gothic"/>
                    <w:sz w:val="18"/>
                    <w:szCs w:val="18"/>
                  </w:rPr>
                  <w:t>☐</w:t>
                </w:r>
              </w:sdtContent>
            </w:sdt>
            <w:r w:rsidR="004C0E2C" w:rsidRPr="00A55C77">
              <w:rPr>
                <w:b/>
                <w:sz w:val="18"/>
                <w:szCs w:val="18"/>
              </w:rPr>
              <w:t xml:space="preserve"> Yes </w:t>
            </w:r>
            <w:sdt>
              <w:sdtPr>
                <w:rPr>
                  <w:sz w:val="18"/>
                  <w:szCs w:val="18"/>
                </w:rPr>
                <w:id w:val="948973005"/>
                <w14:checkbox>
                  <w14:checked w14:val="0"/>
                  <w14:checkedState w14:val="2612" w14:font="MS Gothic"/>
                  <w14:uncheckedState w14:val="2610" w14:font="MS Gothic"/>
                </w14:checkbox>
              </w:sdtPr>
              <w:sdtEndPr/>
              <w:sdtContent>
                <w:r w:rsidR="004C0E2C" w:rsidRPr="00A55C77">
                  <w:rPr>
                    <w:rFonts w:ascii="Segoe UI Symbol" w:eastAsia="MS Gothic" w:hAnsi="Segoe UI Symbol" w:cs="Segoe UI Symbol"/>
                    <w:sz w:val="18"/>
                    <w:szCs w:val="18"/>
                  </w:rPr>
                  <w:t>☐</w:t>
                </w:r>
              </w:sdtContent>
            </w:sdt>
            <w:r w:rsidR="004C0E2C" w:rsidRPr="00A55C77">
              <w:rPr>
                <w:b/>
                <w:sz w:val="18"/>
                <w:szCs w:val="18"/>
              </w:rPr>
              <w:t xml:space="preserve"> No</w:t>
            </w:r>
          </w:p>
        </w:tc>
      </w:tr>
      <w:tr w:rsidR="004C0E2C" w:rsidRPr="007B513B" w14:paraId="07702DCB" w14:textId="77777777" w:rsidTr="00BA4B23">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64"/>
        </w:trPr>
        <w:tc>
          <w:tcPr>
            <w:tcW w:w="4312" w:type="pct"/>
            <w:gridSpan w:val="18"/>
            <w:tcBorders>
              <w:top w:val="single" w:sz="4" w:space="0" w:color="A5A5A5"/>
              <w:bottom w:val="single" w:sz="4" w:space="0" w:color="A5A5A5"/>
              <w:right w:val="single" w:sz="4" w:space="0" w:color="BFBFBF" w:themeColor="background1" w:themeShade="BF"/>
            </w:tcBorders>
            <w:noWrap/>
            <w:tcMar>
              <w:top w:w="57" w:type="dxa"/>
              <w:left w:w="0" w:type="dxa"/>
              <w:bottom w:w="28" w:type="dxa"/>
              <w:right w:w="0" w:type="dxa"/>
            </w:tcMar>
            <w:hideMark/>
          </w:tcPr>
          <w:p w14:paraId="25F09FE5" w14:textId="77777777" w:rsidR="004C0E2C" w:rsidRPr="007B513B" w:rsidRDefault="004C0E2C" w:rsidP="004C0E2C">
            <w:pPr>
              <w:numPr>
                <w:ilvl w:val="0"/>
                <w:numId w:val="6"/>
              </w:numPr>
              <w:tabs>
                <w:tab w:val="left" w:pos="720"/>
              </w:tabs>
              <w:spacing w:before="40" w:after="40" w:line="22" w:lineRule="atLeast"/>
              <w:rPr>
                <w:iCs/>
                <w:sz w:val="18"/>
                <w:szCs w:val="18"/>
              </w:rPr>
            </w:pPr>
            <w:r w:rsidRPr="007B513B">
              <w:rPr>
                <w:iCs/>
                <w:sz w:val="18"/>
                <w:szCs w:val="18"/>
              </w:rPr>
              <w:t>purported to treat employees as independent contractors, where they are not?</w:t>
            </w:r>
          </w:p>
        </w:tc>
        <w:tc>
          <w:tcPr>
            <w:tcW w:w="688" w:type="pct"/>
            <w:tcBorders>
              <w:top w:val="single" w:sz="4" w:space="0" w:color="A5A5A5"/>
              <w:left w:val="single" w:sz="4" w:space="0" w:color="BFBFBF" w:themeColor="background1" w:themeShade="BF"/>
              <w:bottom w:val="single" w:sz="4" w:space="0" w:color="A5A5A5"/>
            </w:tcBorders>
            <w:hideMark/>
          </w:tcPr>
          <w:p w14:paraId="1B32D05D" w14:textId="77777777" w:rsidR="004C0E2C" w:rsidRPr="007B513B" w:rsidRDefault="004123E7" w:rsidP="00BA4B23">
            <w:pPr>
              <w:spacing w:before="40" w:after="40" w:line="22" w:lineRule="atLeast"/>
              <w:rPr>
                <w:b/>
                <w:sz w:val="18"/>
                <w:szCs w:val="18"/>
              </w:rPr>
            </w:pPr>
            <w:sdt>
              <w:sdtPr>
                <w:rPr>
                  <w:sz w:val="18"/>
                  <w:szCs w:val="18"/>
                </w:rPr>
                <w:id w:val="343594489"/>
                <w14:checkbox>
                  <w14:checked w14:val="0"/>
                  <w14:checkedState w14:val="2612" w14:font="MS Gothic"/>
                  <w14:uncheckedState w14:val="2610" w14:font="MS Gothic"/>
                </w14:checkbox>
              </w:sdtPr>
              <w:sdtEndPr/>
              <w:sdtContent>
                <w:r w:rsidR="004C0E2C" w:rsidRPr="00A55C77">
                  <w:rPr>
                    <w:rFonts w:ascii="MS Gothic" w:eastAsia="MS Gothic" w:hAnsi="MS Gothic"/>
                    <w:sz w:val="18"/>
                    <w:szCs w:val="18"/>
                  </w:rPr>
                  <w:t>☐</w:t>
                </w:r>
              </w:sdtContent>
            </w:sdt>
            <w:r w:rsidR="004C0E2C" w:rsidRPr="00A55C77">
              <w:rPr>
                <w:b/>
                <w:sz w:val="18"/>
                <w:szCs w:val="18"/>
              </w:rPr>
              <w:t xml:space="preserve"> Yes </w:t>
            </w:r>
            <w:sdt>
              <w:sdtPr>
                <w:rPr>
                  <w:sz w:val="18"/>
                  <w:szCs w:val="18"/>
                </w:rPr>
                <w:id w:val="315309084"/>
                <w14:checkbox>
                  <w14:checked w14:val="0"/>
                  <w14:checkedState w14:val="2612" w14:font="MS Gothic"/>
                  <w14:uncheckedState w14:val="2610" w14:font="MS Gothic"/>
                </w14:checkbox>
              </w:sdtPr>
              <w:sdtEndPr/>
              <w:sdtContent>
                <w:r w:rsidR="004C0E2C" w:rsidRPr="00A55C77">
                  <w:rPr>
                    <w:rFonts w:ascii="Segoe UI Symbol" w:eastAsia="MS Gothic" w:hAnsi="Segoe UI Symbol" w:cs="Segoe UI Symbol"/>
                    <w:sz w:val="18"/>
                    <w:szCs w:val="18"/>
                  </w:rPr>
                  <w:t>☐</w:t>
                </w:r>
              </w:sdtContent>
            </w:sdt>
            <w:r w:rsidR="004C0E2C" w:rsidRPr="00A55C77">
              <w:rPr>
                <w:b/>
                <w:sz w:val="18"/>
                <w:szCs w:val="18"/>
              </w:rPr>
              <w:t xml:space="preserve"> No</w:t>
            </w:r>
          </w:p>
        </w:tc>
      </w:tr>
      <w:tr w:rsidR="004C0E2C" w:rsidRPr="007B513B" w14:paraId="16E0B51C" w14:textId="77777777" w:rsidTr="00BA4B23">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64"/>
        </w:trPr>
        <w:tc>
          <w:tcPr>
            <w:tcW w:w="4312" w:type="pct"/>
            <w:gridSpan w:val="18"/>
            <w:tcBorders>
              <w:top w:val="single" w:sz="4" w:space="0" w:color="A5A5A5"/>
              <w:bottom w:val="single" w:sz="4" w:space="0" w:color="A5A5A5"/>
              <w:right w:val="single" w:sz="4" w:space="0" w:color="BFBFBF" w:themeColor="background1" w:themeShade="BF"/>
            </w:tcBorders>
            <w:noWrap/>
            <w:tcMar>
              <w:top w:w="57" w:type="dxa"/>
              <w:left w:w="0" w:type="dxa"/>
              <w:bottom w:w="28" w:type="dxa"/>
              <w:right w:w="0" w:type="dxa"/>
            </w:tcMar>
            <w:hideMark/>
          </w:tcPr>
          <w:p w14:paraId="75998C73" w14:textId="77777777" w:rsidR="004C0E2C" w:rsidRPr="007B513B" w:rsidRDefault="004C0E2C" w:rsidP="004C0E2C">
            <w:pPr>
              <w:numPr>
                <w:ilvl w:val="0"/>
                <w:numId w:val="6"/>
              </w:numPr>
              <w:tabs>
                <w:tab w:val="left" w:pos="720"/>
              </w:tabs>
              <w:spacing w:before="40" w:after="40" w:line="22" w:lineRule="atLeast"/>
              <w:rPr>
                <w:iCs/>
                <w:sz w:val="18"/>
                <w:szCs w:val="18"/>
              </w:rPr>
            </w:pPr>
            <w:r w:rsidRPr="007B513B">
              <w:rPr>
                <w:iCs/>
                <w:sz w:val="18"/>
                <w:szCs w:val="18"/>
              </w:rPr>
              <w:t>required persons who would otherwise be employees to provide an Australian Business Number so that they could be treated as independent contractors?</w:t>
            </w:r>
          </w:p>
        </w:tc>
        <w:tc>
          <w:tcPr>
            <w:tcW w:w="688" w:type="pct"/>
            <w:tcBorders>
              <w:top w:val="single" w:sz="4" w:space="0" w:color="A5A5A5"/>
              <w:left w:val="single" w:sz="4" w:space="0" w:color="BFBFBF" w:themeColor="background1" w:themeShade="BF"/>
              <w:bottom w:val="single" w:sz="4" w:space="0" w:color="A5A5A5"/>
            </w:tcBorders>
            <w:hideMark/>
          </w:tcPr>
          <w:p w14:paraId="1EAE1177" w14:textId="77777777" w:rsidR="004C0E2C" w:rsidRPr="007B513B" w:rsidRDefault="004123E7" w:rsidP="00BA4B23">
            <w:pPr>
              <w:spacing w:before="40" w:after="40" w:line="22" w:lineRule="atLeast"/>
              <w:rPr>
                <w:b/>
                <w:sz w:val="18"/>
                <w:szCs w:val="18"/>
              </w:rPr>
            </w:pPr>
            <w:sdt>
              <w:sdtPr>
                <w:rPr>
                  <w:sz w:val="18"/>
                  <w:szCs w:val="18"/>
                </w:rPr>
                <w:id w:val="-1948613055"/>
                <w14:checkbox>
                  <w14:checked w14:val="0"/>
                  <w14:checkedState w14:val="2612" w14:font="MS Gothic"/>
                  <w14:uncheckedState w14:val="2610" w14:font="MS Gothic"/>
                </w14:checkbox>
              </w:sdtPr>
              <w:sdtEndPr/>
              <w:sdtContent>
                <w:r w:rsidR="004C0E2C" w:rsidRPr="00A55C77">
                  <w:rPr>
                    <w:rFonts w:ascii="MS Gothic" w:eastAsia="MS Gothic" w:hAnsi="MS Gothic"/>
                    <w:sz w:val="18"/>
                    <w:szCs w:val="18"/>
                  </w:rPr>
                  <w:t>☐</w:t>
                </w:r>
              </w:sdtContent>
            </w:sdt>
            <w:r w:rsidR="004C0E2C" w:rsidRPr="00A55C77">
              <w:rPr>
                <w:b/>
                <w:sz w:val="18"/>
                <w:szCs w:val="18"/>
              </w:rPr>
              <w:t xml:space="preserve"> Yes </w:t>
            </w:r>
            <w:sdt>
              <w:sdtPr>
                <w:rPr>
                  <w:sz w:val="18"/>
                  <w:szCs w:val="18"/>
                </w:rPr>
                <w:id w:val="-628324778"/>
                <w14:checkbox>
                  <w14:checked w14:val="0"/>
                  <w14:checkedState w14:val="2612" w14:font="MS Gothic"/>
                  <w14:uncheckedState w14:val="2610" w14:font="MS Gothic"/>
                </w14:checkbox>
              </w:sdtPr>
              <w:sdtEndPr/>
              <w:sdtContent>
                <w:r w:rsidR="004C0E2C" w:rsidRPr="00A55C77">
                  <w:rPr>
                    <w:rFonts w:ascii="Segoe UI Symbol" w:eastAsia="MS Gothic" w:hAnsi="Segoe UI Symbol" w:cs="Segoe UI Symbol"/>
                    <w:sz w:val="18"/>
                    <w:szCs w:val="18"/>
                  </w:rPr>
                  <w:t>☐</w:t>
                </w:r>
              </w:sdtContent>
            </w:sdt>
            <w:r w:rsidR="004C0E2C" w:rsidRPr="00A55C77">
              <w:rPr>
                <w:b/>
                <w:sz w:val="18"/>
                <w:szCs w:val="18"/>
              </w:rPr>
              <w:t xml:space="preserve"> No</w:t>
            </w:r>
          </w:p>
        </w:tc>
      </w:tr>
      <w:tr w:rsidR="004C0E2C" w:rsidRPr="007B513B" w14:paraId="7C52AE83" w14:textId="77777777" w:rsidTr="00BA4B23">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64"/>
        </w:trPr>
        <w:tc>
          <w:tcPr>
            <w:tcW w:w="4312" w:type="pct"/>
            <w:gridSpan w:val="18"/>
            <w:tcBorders>
              <w:top w:val="single" w:sz="4" w:space="0" w:color="A5A5A5"/>
              <w:bottom w:val="single" w:sz="4" w:space="0" w:color="A5A5A5"/>
              <w:right w:val="single" w:sz="4" w:space="0" w:color="BFBFBF" w:themeColor="background1" w:themeShade="BF"/>
            </w:tcBorders>
            <w:noWrap/>
            <w:tcMar>
              <w:top w:w="57" w:type="dxa"/>
              <w:left w:w="0" w:type="dxa"/>
              <w:bottom w:w="28" w:type="dxa"/>
              <w:right w:w="0" w:type="dxa"/>
            </w:tcMar>
            <w:hideMark/>
          </w:tcPr>
          <w:p w14:paraId="4590B376" w14:textId="77777777" w:rsidR="004C0E2C" w:rsidRPr="007B513B" w:rsidRDefault="004C0E2C" w:rsidP="004C0E2C">
            <w:pPr>
              <w:numPr>
                <w:ilvl w:val="0"/>
                <w:numId w:val="6"/>
              </w:numPr>
              <w:tabs>
                <w:tab w:val="left" w:pos="720"/>
              </w:tabs>
              <w:spacing w:before="40" w:after="40" w:line="22" w:lineRule="atLeast"/>
              <w:rPr>
                <w:iCs/>
                <w:sz w:val="18"/>
                <w:szCs w:val="18"/>
              </w:rPr>
            </w:pPr>
            <w:r w:rsidRPr="007B513B">
              <w:rPr>
                <w:iCs/>
                <w:sz w:val="18"/>
                <w:szCs w:val="18"/>
              </w:rPr>
              <w:t>engaged persons on unpaid work trials or as unpaid interns, where they should be treated as employees?</w:t>
            </w:r>
          </w:p>
        </w:tc>
        <w:tc>
          <w:tcPr>
            <w:tcW w:w="688" w:type="pct"/>
            <w:tcBorders>
              <w:top w:val="single" w:sz="4" w:space="0" w:color="A5A5A5"/>
              <w:left w:val="single" w:sz="4" w:space="0" w:color="BFBFBF" w:themeColor="background1" w:themeShade="BF"/>
              <w:bottom w:val="single" w:sz="4" w:space="0" w:color="A5A5A5"/>
            </w:tcBorders>
            <w:hideMark/>
          </w:tcPr>
          <w:p w14:paraId="5B4189DC" w14:textId="77777777" w:rsidR="004C0E2C" w:rsidRPr="007B513B" w:rsidRDefault="004123E7" w:rsidP="00BA4B23">
            <w:pPr>
              <w:spacing w:before="40" w:after="40" w:line="22" w:lineRule="atLeast"/>
              <w:rPr>
                <w:b/>
                <w:sz w:val="18"/>
                <w:szCs w:val="18"/>
              </w:rPr>
            </w:pPr>
            <w:sdt>
              <w:sdtPr>
                <w:rPr>
                  <w:sz w:val="18"/>
                  <w:szCs w:val="18"/>
                </w:rPr>
                <w:id w:val="-506823201"/>
                <w14:checkbox>
                  <w14:checked w14:val="0"/>
                  <w14:checkedState w14:val="2612" w14:font="MS Gothic"/>
                  <w14:uncheckedState w14:val="2610" w14:font="MS Gothic"/>
                </w14:checkbox>
              </w:sdtPr>
              <w:sdtEndPr/>
              <w:sdtContent>
                <w:r w:rsidR="004C0E2C" w:rsidRPr="00A55C77">
                  <w:rPr>
                    <w:rFonts w:ascii="MS Gothic" w:eastAsia="MS Gothic" w:hAnsi="MS Gothic"/>
                    <w:sz w:val="18"/>
                    <w:szCs w:val="18"/>
                  </w:rPr>
                  <w:t>☐</w:t>
                </w:r>
              </w:sdtContent>
            </w:sdt>
            <w:r w:rsidR="004C0E2C" w:rsidRPr="00A55C77">
              <w:rPr>
                <w:b/>
                <w:sz w:val="18"/>
                <w:szCs w:val="18"/>
              </w:rPr>
              <w:t xml:space="preserve"> Yes </w:t>
            </w:r>
            <w:sdt>
              <w:sdtPr>
                <w:rPr>
                  <w:sz w:val="18"/>
                  <w:szCs w:val="18"/>
                </w:rPr>
                <w:id w:val="815688708"/>
                <w14:checkbox>
                  <w14:checked w14:val="0"/>
                  <w14:checkedState w14:val="2612" w14:font="MS Gothic"/>
                  <w14:uncheckedState w14:val="2610" w14:font="MS Gothic"/>
                </w14:checkbox>
              </w:sdtPr>
              <w:sdtEndPr/>
              <w:sdtContent>
                <w:r w:rsidR="004C0E2C" w:rsidRPr="00A55C77">
                  <w:rPr>
                    <w:rFonts w:ascii="Segoe UI Symbol" w:eastAsia="MS Gothic" w:hAnsi="Segoe UI Symbol" w:cs="Segoe UI Symbol"/>
                    <w:sz w:val="18"/>
                    <w:szCs w:val="18"/>
                  </w:rPr>
                  <w:t>☐</w:t>
                </w:r>
              </w:sdtContent>
            </w:sdt>
            <w:r w:rsidR="004C0E2C" w:rsidRPr="00A55C77">
              <w:rPr>
                <w:b/>
                <w:sz w:val="18"/>
                <w:szCs w:val="18"/>
              </w:rPr>
              <w:t xml:space="preserve"> No</w:t>
            </w:r>
          </w:p>
        </w:tc>
      </w:tr>
      <w:tr w:rsidR="004C0E2C" w:rsidRPr="007B513B" w14:paraId="45CDB58E" w14:textId="77777777" w:rsidTr="00BA4B23">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64"/>
        </w:trPr>
        <w:tc>
          <w:tcPr>
            <w:tcW w:w="4312" w:type="pct"/>
            <w:gridSpan w:val="18"/>
            <w:tcBorders>
              <w:top w:val="single" w:sz="4" w:space="0" w:color="A5A5A5"/>
              <w:bottom w:val="single" w:sz="4" w:space="0" w:color="A5A5A5"/>
              <w:right w:val="single" w:sz="4" w:space="0" w:color="BFBFBF" w:themeColor="background1" w:themeShade="BF"/>
            </w:tcBorders>
            <w:noWrap/>
            <w:tcMar>
              <w:top w:w="57" w:type="dxa"/>
              <w:left w:w="0" w:type="dxa"/>
              <w:bottom w:w="28" w:type="dxa"/>
              <w:right w:w="0" w:type="dxa"/>
            </w:tcMar>
            <w:hideMark/>
          </w:tcPr>
          <w:p w14:paraId="0AFDBF85" w14:textId="77777777" w:rsidR="004C0E2C" w:rsidRPr="007B513B" w:rsidRDefault="004C0E2C" w:rsidP="004C0E2C">
            <w:pPr>
              <w:numPr>
                <w:ilvl w:val="0"/>
                <w:numId w:val="6"/>
              </w:numPr>
              <w:tabs>
                <w:tab w:val="left" w:pos="720"/>
              </w:tabs>
              <w:spacing w:before="40" w:after="40" w:line="22" w:lineRule="atLeast"/>
              <w:rPr>
                <w:iCs/>
                <w:sz w:val="18"/>
                <w:szCs w:val="18"/>
              </w:rPr>
            </w:pPr>
            <w:r w:rsidRPr="007B513B">
              <w:rPr>
                <w:iCs/>
                <w:sz w:val="18"/>
                <w:szCs w:val="18"/>
              </w:rPr>
              <w:t xml:space="preserve">entered into an arrangement for the provision of labour hire services with a person who is not licensed under the </w:t>
            </w:r>
            <w:r w:rsidRPr="007B513B">
              <w:rPr>
                <w:i/>
                <w:iCs/>
                <w:sz w:val="18"/>
                <w:szCs w:val="18"/>
              </w:rPr>
              <w:t xml:space="preserve">Labour Hire Licensing Act 2017 </w:t>
            </w:r>
            <w:r w:rsidRPr="007B513B">
              <w:rPr>
                <w:iCs/>
                <w:sz w:val="18"/>
                <w:szCs w:val="18"/>
              </w:rPr>
              <w:t xml:space="preserve">(Qld), or a supplier who is an unlicensed provider under the </w:t>
            </w:r>
            <w:r w:rsidRPr="007B513B">
              <w:rPr>
                <w:i/>
                <w:iCs/>
                <w:sz w:val="18"/>
                <w:szCs w:val="18"/>
              </w:rPr>
              <w:t>Labour Hire Licensing Act</w:t>
            </w:r>
            <w:r w:rsidRPr="007B513B">
              <w:rPr>
                <w:iCs/>
                <w:sz w:val="18"/>
                <w:szCs w:val="18"/>
              </w:rPr>
              <w:t>?</w:t>
            </w:r>
          </w:p>
        </w:tc>
        <w:tc>
          <w:tcPr>
            <w:tcW w:w="688" w:type="pct"/>
            <w:tcBorders>
              <w:top w:val="single" w:sz="4" w:space="0" w:color="A5A5A5"/>
              <w:left w:val="single" w:sz="4" w:space="0" w:color="BFBFBF" w:themeColor="background1" w:themeShade="BF"/>
              <w:bottom w:val="single" w:sz="4" w:space="0" w:color="A5A5A5"/>
            </w:tcBorders>
            <w:hideMark/>
          </w:tcPr>
          <w:p w14:paraId="43A90265" w14:textId="77777777" w:rsidR="004C0E2C" w:rsidRPr="007B513B" w:rsidRDefault="004123E7" w:rsidP="00BA4B23">
            <w:pPr>
              <w:spacing w:before="40" w:after="40" w:line="22" w:lineRule="atLeast"/>
              <w:rPr>
                <w:b/>
                <w:sz w:val="18"/>
                <w:szCs w:val="18"/>
              </w:rPr>
            </w:pPr>
            <w:sdt>
              <w:sdtPr>
                <w:rPr>
                  <w:sz w:val="18"/>
                  <w:szCs w:val="18"/>
                </w:rPr>
                <w:id w:val="-891893220"/>
                <w14:checkbox>
                  <w14:checked w14:val="0"/>
                  <w14:checkedState w14:val="2612" w14:font="MS Gothic"/>
                  <w14:uncheckedState w14:val="2610" w14:font="MS Gothic"/>
                </w14:checkbox>
              </w:sdtPr>
              <w:sdtEndPr/>
              <w:sdtContent>
                <w:r w:rsidR="004C0E2C" w:rsidRPr="00A55C77">
                  <w:rPr>
                    <w:rFonts w:ascii="MS Gothic" w:eastAsia="MS Gothic" w:hAnsi="MS Gothic"/>
                    <w:sz w:val="18"/>
                    <w:szCs w:val="18"/>
                  </w:rPr>
                  <w:t>☐</w:t>
                </w:r>
              </w:sdtContent>
            </w:sdt>
            <w:r w:rsidR="004C0E2C" w:rsidRPr="00A55C77">
              <w:rPr>
                <w:b/>
                <w:sz w:val="18"/>
                <w:szCs w:val="18"/>
              </w:rPr>
              <w:t xml:space="preserve"> Yes </w:t>
            </w:r>
            <w:sdt>
              <w:sdtPr>
                <w:rPr>
                  <w:sz w:val="18"/>
                  <w:szCs w:val="18"/>
                </w:rPr>
                <w:id w:val="-306087216"/>
                <w14:checkbox>
                  <w14:checked w14:val="0"/>
                  <w14:checkedState w14:val="2612" w14:font="MS Gothic"/>
                  <w14:uncheckedState w14:val="2610" w14:font="MS Gothic"/>
                </w14:checkbox>
              </w:sdtPr>
              <w:sdtEndPr/>
              <w:sdtContent>
                <w:r w:rsidR="004C0E2C" w:rsidRPr="00A55C77">
                  <w:rPr>
                    <w:rFonts w:ascii="Segoe UI Symbol" w:eastAsia="MS Gothic" w:hAnsi="Segoe UI Symbol" w:cs="Segoe UI Symbol"/>
                    <w:sz w:val="18"/>
                    <w:szCs w:val="18"/>
                  </w:rPr>
                  <w:t>☐</w:t>
                </w:r>
              </w:sdtContent>
            </w:sdt>
            <w:r w:rsidR="004C0E2C" w:rsidRPr="00A55C77">
              <w:rPr>
                <w:b/>
                <w:sz w:val="18"/>
                <w:szCs w:val="18"/>
              </w:rPr>
              <w:t xml:space="preserve"> No</w:t>
            </w:r>
          </w:p>
        </w:tc>
      </w:tr>
      <w:tr w:rsidR="004C0E2C" w:rsidRPr="007B513B" w14:paraId="1103F9A0" w14:textId="77777777" w:rsidTr="00BA4B23">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264"/>
        </w:trPr>
        <w:tc>
          <w:tcPr>
            <w:tcW w:w="4312" w:type="pct"/>
            <w:gridSpan w:val="18"/>
            <w:tcBorders>
              <w:top w:val="single" w:sz="4" w:space="0" w:color="A5A5A5"/>
              <w:bottom w:val="single" w:sz="4" w:space="0" w:color="auto"/>
              <w:right w:val="single" w:sz="4" w:space="0" w:color="BFBFBF" w:themeColor="background1" w:themeShade="BF"/>
            </w:tcBorders>
            <w:noWrap/>
            <w:tcMar>
              <w:top w:w="57" w:type="dxa"/>
              <w:left w:w="0" w:type="dxa"/>
              <w:bottom w:w="28" w:type="dxa"/>
              <w:right w:w="0" w:type="dxa"/>
            </w:tcMar>
            <w:hideMark/>
          </w:tcPr>
          <w:p w14:paraId="7FBAF2C1" w14:textId="77777777" w:rsidR="004C0E2C" w:rsidRPr="007B513B" w:rsidRDefault="004C0E2C" w:rsidP="004C0E2C">
            <w:pPr>
              <w:numPr>
                <w:ilvl w:val="0"/>
                <w:numId w:val="6"/>
              </w:numPr>
              <w:tabs>
                <w:tab w:val="left" w:pos="720"/>
              </w:tabs>
              <w:spacing w:before="40" w:after="40" w:line="22" w:lineRule="atLeast"/>
              <w:rPr>
                <w:sz w:val="18"/>
                <w:szCs w:val="18"/>
              </w:rPr>
            </w:pPr>
            <w:r w:rsidRPr="007B513B">
              <w:rPr>
                <w:iCs/>
                <w:sz w:val="18"/>
                <w:szCs w:val="18"/>
              </w:rPr>
              <w:t>paid employees’ wages below those provided for in an applicable modern award (including for people with disability, ‘suppliers’ must provide award-based wages (using the Supported Wage System where appropriate))?</w:t>
            </w:r>
          </w:p>
        </w:tc>
        <w:tc>
          <w:tcPr>
            <w:tcW w:w="688" w:type="pct"/>
            <w:tcBorders>
              <w:top w:val="single" w:sz="4" w:space="0" w:color="A5A5A5"/>
              <w:left w:val="single" w:sz="4" w:space="0" w:color="BFBFBF" w:themeColor="background1" w:themeShade="BF"/>
              <w:bottom w:val="single" w:sz="4" w:space="0" w:color="auto"/>
            </w:tcBorders>
            <w:hideMark/>
          </w:tcPr>
          <w:p w14:paraId="41FFE514" w14:textId="77777777" w:rsidR="004C0E2C" w:rsidRPr="007B513B" w:rsidRDefault="004123E7" w:rsidP="00BA4B23">
            <w:pPr>
              <w:spacing w:before="40" w:after="40" w:line="22" w:lineRule="atLeast"/>
              <w:rPr>
                <w:b/>
                <w:sz w:val="18"/>
                <w:szCs w:val="18"/>
              </w:rPr>
            </w:pPr>
            <w:sdt>
              <w:sdtPr>
                <w:rPr>
                  <w:sz w:val="18"/>
                  <w:szCs w:val="18"/>
                </w:rPr>
                <w:id w:val="-2005654129"/>
                <w14:checkbox>
                  <w14:checked w14:val="0"/>
                  <w14:checkedState w14:val="2612" w14:font="MS Gothic"/>
                  <w14:uncheckedState w14:val="2610" w14:font="MS Gothic"/>
                </w14:checkbox>
              </w:sdtPr>
              <w:sdtEndPr/>
              <w:sdtContent>
                <w:r w:rsidR="004C0E2C" w:rsidRPr="00A55C77">
                  <w:rPr>
                    <w:rFonts w:ascii="MS Gothic" w:eastAsia="MS Gothic" w:hAnsi="MS Gothic"/>
                    <w:sz w:val="18"/>
                    <w:szCs w:val="18"/>
                  </w:rPr>
                  <w:t>☐</w:t>
                </w:r>
              </w:sdtContent>
            </w:sdt>
            <w:r w:rsidR="004C0E2C" w:rsidRPr="00A55C77">
              <w:rPr>
                <w:b/>
                <w:sz w:val="18"/>
                <w:szCs w:val="18"/>
              </w:rPr>
              <w:t xml:space="preserve"> Yes </w:t>
            </w:r>
            <w:sdt>
              <w:sdtPr>
                <w:rPr>
                  <w:sz w:val="18"/>
                  <w:szCs w:val="18"/>
                </w:rPr>
                <w:id w:val="953754496"/>
                <w14:checkbox>
                  <w14:checked w14:val="0"/>
                  <w14:checkedState w14:val="2612" w14:font="MS Gothic"/>
                  <w14:uncheckedState w14:val="2610" w14:font="MS Gothic"/>
                </w14:checkbox>
              </w:sdtPr>
              <w:sdtEndPr/>
              <w:sdtContent>
                <w:r w:rsidR="004C0E2C" w:rsidRPr="00A55C77">
                  <w:rPr>
                    <w:rFonts w:ascii="Segoe UI Symbol" w:eastAsia="MS Gothic" w:hAnsi="Segoe UI Symbol" w:cs="Segoe UI Symbol"/>
                    <w:sz w:val="18"/>
                    <w:szCs w:val="18"/>
                  </w:rPr>
                  <w:t>☐</w:t>
                </w:r>
              </w:sdtContent>
            </w:sdt>
            <w:r w:rsidR="004C0E2C" w:rsidRPr="00A55C77">
              <w:rPr>
                <w:b/>
                <w:sz w:val="18"/>
                <w:szCs w:val="18"/>
              </w:rPr>
              <w:t xml:space="preserve"> No</w:t>
            </w:r>
          </w:p>
        </w:tc>
      </w:tr>
      <w:tr w:rsidR="004C0E2C" w:rsidRPr="007B513B" w14:paraId="16FDA496" w14:textId="77777777" w:rsidTr="00BA4B23">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928"/>
        </w:trPr>
        <w:tc>
          <w:tcPr>
            <w:tcW w:w="5000" w:type="pct"/>
            <w:gridSpan w:val="19"/>
            <w:tcBorders>
              <w:top w:val="single" w:sz="4" w:space="0" w:color="A5A5A5"/>
              <w:bottom w:val="single" w:sz="4" w:space="0" w:color="auto"/>
            </w:tcBorders>
            <w:noWrap/>
            <w:tcMar>
              <w:top w:w="57" w:type="dxa"/>
              <w:left w:w="0" w:type="dxa"/>
              <w:bottom w:w="28" w:type="dxa"/>
              <w:right w:w="0" w:type="dxa"/>
            </w:tcMar>
            <w:hideMark/>
          </w:tcPr>
          <w:p w14:paraId="608C1BEE" w14:textId="77777777" w:rsidR="004C0E2C" w:rsidRPr="007B513B" w:rsidRDefault="004C0E2C" w:rsidP="00BA4B23">
            <w:pPr>
              <w:spacing w:before="40" w:after="40" w:line="22" w:lineRule="atLeast"/>
              <w:rPr>
                <w:b/>
                <w:sz w:val="18"/>
                <w:szCs w:val="18"/>
              </w:rPr>
            </w:pPr>
            <w:r w:rsidRPr="007B513B">
              <w:rPr>
                <w:b/>
                <w:sz w:val="18"/>
                <w:szCs w:val="18"/>
              </w:rPr>
              <w:t xml:space="preserve">Warranty to </w:t>
            </w:r>
            <w:r w:rsidRPr="007B513B">
              <w:rPr>
                <w:b/>
                <w:bCs/>
                <w:iCs/>
                <w:sz w:val="18"/>
                <w:szCs w:val="18"/>
              </w:rPr>
              <w:t>comply</w:t>
            </w:r>
            <w:r w:rsidRPr="007B513B">
              <w:rPr>
                <w:b/>
                <w:sz w:val="18"/>
                <w:szCs w:val="18"/>
              </w:rPr>
              <w:t xml:space="preserve"> with Queensland Procurement Policy and Ethical Supplier Threshold</w:t>
            </w:r>
          </w:p>
          <w:p w14:paraId="7A186B20" w14:textId="77777777" w:rsidR="004C0E2C" w:rsidRDefault="004C0E2C" w:rsidP="00BA4B23">
            <w:pPr>
              <w:keepNext/>
              <w:spacing w:before="40" w:after="40" w:line="22" w:lineRule="atLeast"/>
              <w:rPr>
                <w:sz w:val="18"/>
                <w:szCs w:val="18"/>
              </w:rPr>
            </w:pPr>
            <w:r w:rsidRPr="007B513B">
              <w:rPr>
                <w:sz w:val="18"/>
                <w:szCs w:val="18"/>
              </w:rPr>
              <w:t>By its signature on this Response Form, the Respondent warrants that</w:t>
            </w:r>
            <w:r>
              <w:rPr>
                <w:sz w:val="18"/>
                <w:szCs w:val="18"/>
              </w:rPr>
              <w:t>:</w:t>
            </w:r>
          </w:p>
          <w:p w14:paraId="15D29986" w14:textId="77777777" w:rsidR="004C0E2C" w:rsidRPr="007B513B" w:rsidRDefault="004C0E2C" w:rsidP="004C0E2C">
            <w:pPr>
              <w:keepNext/>
              <w:numPr>
                <w:ilvl w:val="0"/>
                <w:numId w:val="2"/>
              </w:numPr>
              <w:spacing w:before="40" w:after="40" w:line="22" w:lineRule="atLeast"/>
              <w:ind w:left="357" w:hanging="357"/>
              <w:rPr>
                <w:sz w:val="18"/>
                <w:szCs w:val="18"/>
              </w:rPr>
            </w:pPr>
            <w:r w:rsidRPr="007B513B">
              <w:rPr>
                <w:sz w:val="18"/>
                <w:szCs w:val="18"/>
              </w:rPr>
              <w:t>the Respondent’s responses to the Ethical Supplier Threshold criteria are true and correct; and</w:t>
            </w:r>
          </w:p>
          <w:p w14:paraId="4B585690" w14:textId="77777777" w:rsidR="004C0E2C" w:rsidRPr="007B513B" w:rsidRDefault="004C0E2C" w:rsidP="004C0E2C">
            <w:pPr>
              <w:keepNext/>
              <w:numPr>
                <w:ilvl w:val="0"/>
                <w:numId w:val="2"/>
              </w:numPr>
              <w:spacing w:before="40" w:after="40" w:line="22" w:lineRule="atLeast"/>
              <w:ind w:left="357" w:hanging="357"/>
              <w:rPr>
                <w:sz w:val="18"/>
                <w:szCs w:val="18"/>
              </w:rPr>
            </w:pPr>
            <w:r w:rsidRPr="007B513B">
              <w:rPr>
                <w:sz w:val="18"/>
                <w:szCs w:val="18"/>
              </w:rPr>
              <w:t>if, at any time after the Respondent makes an ROI Submission, the Respondent’s responses to the Ethical Supplier Threshold criteria are no longer true and correct for any reason, the Respondent will promptly notify the Client’s Contact Officer of the change to the Respondent’s response.</w:t>
            </w:r>
          </w:p>
        </w:tc>
      </w:tr>
      <w:tr w:rsidR="004C0E2C" w:rsidRPr="007B513B" w14:paraId="787CAD89" w14:textId="77777777" w:rsidTr="00BA4B23">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rPr>
          <w:trHeight w:val="927"/>
        </w:trPr>
        <w:tc>
          <w:tcPr>
            <w:tcW w:w="5000" w:type="pct"/>
            <w:gridSpan w:val="19"/>
            <w:tcBorders>
              <w:top w:val="single" w:sz="4" w:space="0" w:color="auto"/>
              <w:bottom w:val="single" w:sz="4" w:space="0" w:color="auto"/>
            </w:tcBorders>
            <w:noWrap/>
            <w:tcMar>
              <w:top w:w="57" w:type="dxa"/>
              <w:left w:w="0" w:type="dxa"/>
              <w:bottom w:w="28" w:type="dxa"/>
              <w:right w:w="0" w:type="dxa"/>
            </w:tcMar>
          </w:tcPr>
          <w:p w14:paraId="1B9FD2E7" w14:textId="77777777" w:rsidR="004C0E2C" w:rsidRPr="007B513B" w:rsidRDefault="004C0E2C" w:rsidP="00BA4B23">
            <w:pPr>
              <w:spacing w:before="40" w:after="40"/>
              <w:rPr>
                <w:rFonts w:cs="Arial"/>
                <w:b/>
                <w:bCs/>
                <w:sz w:val="18"/>
                <w:szCs w:val="18"/>
              </w:rPr>
            </w:pPr>
            <w:r w:rsidRPr="007B513B">
              <w:rPr>
                <w:rFonts w:cs="Arial"/>
                <w:b/>
                <w:bCs/>
                <w:sz w:val="18"/>
                <w:szCs w:val="18"/>
              </w:rPr>
              <w:t>Warranty to comply with the Queensland Government Supplier Code of Conduct</w:t>
            </w:r>
          </w:p>
          <w:p w14:paraId="5D6ABB89" w14:textId="77777777" w:rsidR="004C0E2C" w:rsidRDefault="004C0E2C" w:rsidP="00BA4B23">
            <w:pPr>
              <w:keepNext/>
              <w:spacing w:before="40" w:after="40"/>
              <w:rPr>
                <w:rFonts w:cs="Arial"/>
                <w:sz w:val="18"/>
                <w:szCs w:val="18"/>
              </w:rPr>
            </w:pPr>
            <w:r w:rsidRPr="007B513B">
              <w:rPr>
                <w:rFonts w:cs="Arial"/>
                <w:sz w:val="18"/>
                <w:szCs w:val="18"/>
              </w:rPr>
              <w:t>By its signature on this Response Form, the Respondent</w:t>
            </w:r>
            <w:r>
              <w:rPr>
                <w:rFonts w:cs="Arial"/>
                <w:sz w:val="18"/>
                <w:szCs w:val="18"/>
              </w:rPr>
              <w:t>:</w:t>
            </w:r>
          </w:p>
          <w:p w14:paraId="62A96BE1" w14:textId="77777777" w:rsidR="004C0E2C" w:rsidRDefault="004C0E2C" w:rsidP="004C0E2C">
            <w:pPr>
              <w:keepNext/>
              <w:numPr>
                <w:ilvl w:val="0"/>
                <w:numId w:val="3"/>
              </w:numPr>
              <w:spacing w:before="40" w:after="40" w:line="22" w:lineRule="atLeast"/>
              <w:contextualSpacing/>
              <w:rPr>
                <w:sz w:val="18"/>
                <w:szCs w:val="18"/>
              </w:rPr>
            </w:pPr>
            <w:r w:rsidRPr="007B513B">
              <w:rPr>
                <w:sz w:val="18"/>
                <w:szCs w:val="18"/>
              </w:rPr>
              <w:t>acknowledges that</w:t>
            </w:r>
            <w:r>
              <w:rPr>
                <w:sz w:val="18"/>
                <w:szCs w:val="18"/>
              </w:rPr>
              <w:t>:</w:t>
            </w:r>
          </w:p>
          <w:p w14:paraId="189C9346" w14:textId="77777777" w:rsidR="004C0E2C" w:rsidRPr="007B513B" w:rsidRDefault="004C0E2C" w:rsidP="004C0E2C">
            <w:pPr>
              <w:numPr>
                <w:ilvl w:val="2"/>
                <w:numId w:val="4"/>
              </w:numPr>
              <w:tabs>
                <w:tab w:val="num" w:pos="851"/>
              </w:tabs>
              <w:spacing w:before="40" w:after="40"/>
              <w:ind w:left="851" w:hanging="284"/>
              <w:rPr>
                <w:sz w:val="18"/>
                <w:szCs w:val="18"/>
              </w:rPr>
            </w:pPr>
            <w:r w:rsidRPr="007B513B">
              <w:rPr>
                <w:sz w:val="18"/>
                <w:szCs w:val="18"/>
              </w:rPr>
              <w:t>the Queensland Government wants to work with ethically, environmentally and socially responsible suppliers;</w:t>
            </w:r>
          </w:p>
          <w:p w14:paraId="49CA938F" w14:textId="77777777" w:rsidR="004C0E2C" w:rsidRPr="007B513B" w:rsidRDefault="004C0E2C" w:rsidP="004C0E2C">
            <w:pPr>
              <w:numPr>
                <w:ilvl w:val="2"/>
                <w:numId w:val="4"/>
              </w:numPr>
              <w:tabs>
                <w:tab w:val="num" w:pos="851"/>
              </w:tabs>
              <w:spacing w:before="40" w:after="40"/>
              <w:ind w:left="851" w:hanging="284"/>
              <w:rPr>
                <w:sz w:val="18"/>
                <w:szCs w:val="18"/>
              </w:rPr>
            </w:pPr>
            <w:r w:rsidRPr="007B513B">
              <w:rPr>
                <w:sz w:val="18"/>
                <w:szCs w:val="18"/>
              </w:rPr>
              <w:t>the Supplier Code of Conduct sets out the standards and expectations government has of suppliers who want to work with it;</w:t>
            </w:r>
          </w:p>
          <w:p w14:paraId="7B8BB873" w14:textId="77777777" w:rsidR="004C0E2C" w:rsidRPr="007B513B" w:rsidRDefault="004C0E2C" w:rsidP="004C0E2C">
            <w:pPr>
              <w:numPr>
                <w:ilvl w:val="2"/>
                <w:numId w:val="4"/>
              </w:numPr>
              <w:tabs>
                <w:tab w:val="num" w:pos="851"/>
              </w:tabs>
              <w:spacing w:before="40" w:after="40"/>
              <w:ind w:left="851" w:hanging="284"/>
              <w:rPr>
                <w:sz w:val="18"/>
                <w:szCs w:val="18"/>
              </w:rPr>
            </w:pPr>
            <w:r w:rsidRPr="007B513B">
              <w:rPr>
                <w:sz w:val="18"/>
                <w:szCs w:val="18"/>
              </w:rPr>
              <w:t>the standards and expectations set out in the Supplier Code of Conduct do not limit, alter or supersede any obligations of the Respondent under a subsequent contract or at law;</w:t>
            </w:r>
          </w:p>
          <w:p w14:paraId="3A301C5F" w14:textId="77777777" w:rsidR="004C0E2C" w:rsidRPr="007B513B" w:rsidRDefault="004C0E2C" w:rsidP="004C0E2C">
            <w:pPr>
              <w:numPr>
                <w:ilvl w:val="2"/>
                <w:numId w:val="4"/>
              </w:numPr>
              <w:tabs>
                <w:tab w:val="num" w:pos="851"/>
              </w:tabs>
              <w:spacing w:before="40" w:after="40"/>
              <w:ind w:left="851" w:hanging="284"/>
              <w:rPr>
                <w:sz w:val="18"/>
                <w:szCs w:val="18"/>
              </w:rPr>
            </w:pPr>
            <w:r w:rsidRPr="007B513B">
              <w:rPr>
                <w:sz w:val="18"/>
                <w:szCs w:val="18"/>
              </w:rPr>
              <w:t>to ensure that the Supplier Code of Conduct remains current and relevant, it may be amended or updated by the Queensland Government; and</w:t>
            </w:r>
          </w:p>
          <w:p w14:paraId="62BD4772" w14:textId="77777777" w:rsidR="004C0E2C" w:rsidRPr="007B513B" w:rsidRDefault="004C0E2C" w:rsidP="004C0E2C">
            <w:pPr>
              <w:numPr>
                <w:ilvl w:val="2"/>
                <w:numId w:val="4"/>
              </w:numPr>
              <w:tabs>
                <w:tab w:val="num" w:pos="851"/>
              </w:tabs>
              <w:spacing w:before="40" w:after="40"/>
              <w:ind w:left="851" w:hanging="284"/>
              <w:rPr>
                <w:sz w:val="18"/>
                <w:szCs w:val="18"/>
              </w:rPr>
            </w:pPr>
            <w:r w:rsidRPr="007B513B">
              <w:rPr>
                <w:sz w:val="18"/>
                <w:szCs w:val="18"/>
              </w:rPr>
              <w:t>the Respondent is responsible for checking for updates and amendments to the Supplier Code of Conduct.</w:t>
            </w:r>
          </w:p>
          <w:p w14:paraId="126ABF93" w14:textId="77777777" w:rsidR="004C0E2C" w:rsidRDefault="004C0E2C" w:rsidP="004C0E2C">
            <w:pPr>
              <w:keepNext/>
              <w:numPr>
                <w:ilvl w:val="0"/>
                <w:numId w:val="3"/>
              </w:numPr>
              <w:spacing w:before="40" w:after="40" w:line="22" w:lineRule="atLeast"/>
              <w:contextualSpacing/>
              <w:rPr>
                <w:sz w:val="18"/>
                <w:szCs w:val="18"/>
              </w:rPr>
            </w:pPr>
            <w:r w:rsidRPr="007B513B">
              <w:rPr>
                <w:sz w:val="18"/>
                <w:szCs w:val="18"/>
              </w:rPr>
              <w:lastRenderedPageBreak/>
              <w:t>confirms that</w:t>
            </w:r>
            <w:r>
              <w:rPr>
                <w:sz w:val="18"/>
                <w:szCs w:val="18"/>
              </w:rPr>
              <w:t>:</w:t>
            </w:r>
          </w:p>
          <w:p w14:paraId="2444381B" w14:textId="77777777" w:rsidR="004C0E2C" w:rsidRPr="007B513B" w:rsidRDefault="004C0E2C" w:rsidP="004C0E2C">
            <w:pPr>
              <w:numPr>
                <w:ilvl w:val="2"/>
                <w:numId w:val="5"/>
              </w:numPr>
              <w:tabs>
                <w:tab w:val="num" w:pos="851"/>
              </w:tabs>
              <w:spacing w:before="40" w:after="40"/>
              <w:ind w:left="851" w:hanging="284"/>
              <w:rPr>
                <w:sz w:val="18"/>
                <w:szCs w:val="18"/>
              </w:rPr>
            </w:pPr>
            <w:r w:rsidRPr="007B513B">
              <w:rPr>
                <w:sz w:val="18"/>
                <w:szCs w:val="18"/>
              </w:rPr>
              <w:t>the Respondent understands the Queensland Government’s standards and expectations of suppliers as set out in the Supplier Code of Conduct;</w:t>
            </w:r>
          </w:p>
          <w:p w14:paraId="68292525" w14:textId="77777777" w:rsidR="004C0E2C" w:rsidRPr="007B513B" w:rsidRDefault="004C0E2C" w:rsidP="004C0E2C">
            <w:pPr>
              <w:numPr>
                <w:ilvl w:val="2"/>
                <w:numId w:val="5"/>
              </w:numPr>
              <w:spacing w:before="40" w:after="40"/>
              <w:ind w:left="851" w:hanging="284"/>
              <w:rPr>
                <w:sz w:val="18"/>
                <w:szCs w:val="18"/>
              </w:rPr>
            </w:pPr>
            <w:r w:rsidRPr="007B513B">
              <w:rPr>
                <w:sz w:val="18"/>
                <w:szCs w:val="18"/>
              </w:rPr>
              <w:t>the Respondent meets and will continue to meet the Queensland Government’s standards and expectations as set out in the Supplier Code of Conduct, including as may be updated or amended;</w:t>
            </w:r>
          </w:p>
          <w:p w14:paraId="0D82E545" w14:textId="77777777" w:rsidR="004C0E2C" w:rsidRPr="007B513B" w:rsidRDefault="004C0E2C" w:rsidP="004C0E2C">
            <w:pPr>
              <w:numPr>
                <w:ilvl w:val="2"/>
                <w:numId w:val="5"/>
              </w:numPr>
              <w:spacing w:before="40" w:after="40"/>
              <w:ind w:left="851" w:hanging="284"/>
              <w:rPr>
                <w:sz w:val="18"/>
                <w:szCs w:val="18"/>
              </w:rPr>
            </w:pPr>
            <w:r w:rsidRPr="007B513B">
              <w:rPr>
                <w:sz w:val="18"/>
                <w:szCs w:val="18"/>
              </w:rPr>
              <w:t>the Respondent will raise concerns or otherwise seek clarification in relation to any aspects of the Supplier Code of Conduct, including any updates or amendments to the Supplier Code of Conduct; and</w:t>
            </w:r>
          </w:p>
          <w:p w14:paraId="71A23FF6" w14:textId="77777777" w:rsidR="004C0E2C" w:rsidRPr="007B513B" w:rsidRDefault="004C0E2C" w:rsidP="004C0E2C">
            <w:pPr>
              <w:numPr>
                <w:ilvl w:val="2"/>
                <w:numId w:val="5"/>
              </w:numPr>
              <w:spacing w:before="40" w:after="40"/>
              <w:ind w:left="851" w:hanging="284"/>
              <w:rPr>
                <w:sz w:val="18"/>
                <w:szCs w:val="18"/>
              </w:rPr>
            </w:pPr>
            <w:r w:rsidRPr="007B513B">
              <w:rPr>
                <w:sz w:val="18"/>
                <w:szCs w:val="18"/>
              </w:rPr>
              <w:t>the Respondent will make all reasonable efforts to ensure its supply chain is ethical, compliant with the Supplier Code of Conduct and not complicit in practices that may exploit human rights or constitute modern slavery, including taking appropriate measures to assess and address supply chain risks.</w:t>
            </w:r>
          </w:p>
        </w:tc>
      </w:tr>
      <w:bookmarkEnd w:id="14"/>
      <w:tr w:rsidR="004C0E2C" w:rsidRPr="007B513B" w14:paraId="2FF83981" w14:textId="77777777" w:rsidTr="00BA4B23">
        <w:tblPrEx>
          <w:tblCellMar>
            <w:top w:w="28" w:type="dxa"/>
          </w:tblCellMar>
        </w:tblPrEx>
        <w:trPr>
          <w:trHeight w:val="216"/>
        </w:trPr>
        <w:tc>
          <w:tcPr>
            <w:tcW w:w="1243" w:type="pct"/>
            <w:gridSpan w:val="5"/>
            <w:vMerge w:val="restart"/>
            <w:tcBorders>
              <w:top w:val="single" w:sz="4" w:space="0" w:color="000000" w:themeColor="text1"/>
              <w:left w:val="nil"/>
              <w:bottom w:val="single" w:sz="4" w:space="0" w:color="FFFFFF" w:themeColor="background1"/>
            </w:tcBorders>
            <w:shd w:val="clear" w:color="auto" w:fill="F2F2F2" w:themeFill="background1" w:themeFillShade="F2"/>
          </w:tcPr>
          <w:p w14:paraId="621A53A2" w14:textId="77777777" w:rsidR="004C0E2C" w:rsidRPr="007B513B" w:rsidRDefault="004C0E2C" w:rsidP="00BA4B23">
            <w:pPr>
              <w:keepNext/>
              <w:spacing w:before="40" w:after="40"/>
              <w:rPr>
                <w:rFonts w:cs="Arial"/>
                <w:b/>
                <w:sz w:val="18"/>
                <w:szCs w:val="18"/>
              </w:rPr>
            </w:pPr>
            <w:r w:rsidRPr="007B513B">
              <w:rPr>
                <w:rFonts w:cs="Arial"/>
                <w:b/>
                <w:sz w:val="18"/>
                <w:szCs w:val="18"/>
              </w:rPr>
              <w:lastRenderedPageBreak/>
              <w:t>Signed by:</w:t>
            </w:r>
          </w:p>
          <w:p w14:paraId="2707593A" w14:textId="77777777" w:rsidR="004C0E2C" w:rsidRPr="00D90D37" w:rsidRDefault="004C0E2C" w:rsidP="00BA4B23">
            <w:pPr>
              <w:pStyle w:val="CSTextInstruction"/>
            </w:pPr>
            <w:r w:rsidRPr="00D90D37">
              <w:t>(Must be completed if Respondent is a sole trader, individuals in a partnership or persons trading under a business name. Witness to sign and print name.)</w:t>
            </w:r>
          </w:p>
        </w:tc>
        <w:tc>
          <w:tcPr>
            <w:tcW w:w="1849" w:type="pct"/>
            <w:gridSpan w:val="7"/>
            <w:tcBorders>
              <w:top w:val="single" w:sz="4" w:space="0" w:color="000000" w:themeColor="text1"/>
              <w:bottom w:val="single" w:sz="4" w:space="0" w:color="C0C0C0"/>
              <w:right w:val="single" w:sz="4" w:space="0" w:color="BFBFBF" w:themeColor="background1" w:themeShade="BF"/>
            </w:tcBorders>
            <w:shd w:val="clear" w:color="auto" w:fill="auto"/>
          </w:tcPr>
          <w:p w14:paraId="5FF6C4B5" w14:textId="77777777" w:rsidR="004C0E2C" w:rsidRPr="007B513B" w:rsidRDefault="004C0E2C" w:rsidP="00BA4B23">
            <w:pPr>
              <w:keepNext/>
              <w:tabs>
                <w:tab w:val="left" w:leader="dot" w:pos="8404"/>
              </w:tabs>
              <w:spacing w:before="40" w:after="40"/>
              <w:rPr>
                <w:rFonts w:cs="Arial"/>
                <w:sz w:val="18"/>
                <w:szCs w:val="18"/>
              </w:rPr>
            </w:pPr>
          </w:p>
        </w:tc>
        <w:tc>
          <w:tcPr>
            <w:tcW w:w="1908" w:type="pct"/>
            <w:gridSpan w:val="7"/>
            <w:tcBorders>
              <w:top w:val="single" w:sz="4" w:space="0" w:color="000000" w:themeColor="text1"/>
              <w:left w:val="single" w:sz="4" w:space="0" w:color="BFBFBF" w:themeColor="background1" w:themeShade="BF"/>
              <w:bottom w:val="single" w:sz="4" w:space="0" w:color="C0C0C0"/>
              <w:right w:val="nil"/>
            </w:tcBorders>
            <w:shd w:val="clear" w:color="auto" w:fill="auto"/>
          </w:tcPr>
          <w:p w14:paraId="18E54E44" w14:textId="77777777" w:rsidR="004C0E2C" w:rsidRPr="007B513B" w:rsidRDefault="004C0E2C" w:rsidP="00BA4B23">
            <w:pPr>
              <w:keepNext/>
              <w:tabs>
                <w:tab w:val="left" w:leader="dot" w:pos="8404"/>
              </w:tabs>
              <w:spacing w:before="40" w:after="40"/>
              <w:rPr>
                <w:rFonts w:cs="Arial"/>
                <w:sz w:val="18"/>
                <w:szCs w:val="18"/>
              </w:rPr>
            </w:pPr>
          </w:p>
        </w:tc>
      </w:tr>
      <w:tr w:rsidR="004C0E2C" w:rsidRPr="007B513B" w14:paraId="1A7CBDEF" w14:textId="77777777" w:rsidTr="00BA4B23">
        <w:tblPrEx>
          <w:tblCellMar>
            <w:top w:w="28" w:type="dxa"/>
          </w:tblCellMar>
        </w:tblPrEx>
        <w:trPr>
          <w:trHeight w:val="20"/>
        </w:trPr>
        <w:tc>
          <w:tcPr>
            <w:tcW w:w="1243" w:type="pct"/>
            <w:gridSpan w:val="5"/>
            <w:vMerge/>
            <w:tcBorders>
              <w:left w:val="nil"/>
              <w:bottom w:val="single" w:sz="4" w:space="0" w:color="FFFFFF" w:themeColor="background1"/>
            </w:tcBorders>
            <w:shd w:val="clear" w:color="auto" w:fill="F2F2F2" w:themeFill="background1" w:themeFillShade="F2"/>
          </w:tcPr>
          <w:p w14:paraId="60C2E98C" w14:textId="77777777" w:rsidR="004C0E2C" w:rsidRPr="007B513B" w:rsidRDefault="004C0E2C" w:rsidP="00BA4B23">
            <w:pPr>
              <w:keepNext/>
              <w:spacing w:before="40" w:after="40"/>
              <w:rPr>
                <w:rFonts w:cs="Arial"/>
                <w:b/>
                <w:sz w:val="18"/>
                <w:szCs w:val="18"/>
              </w:rPr>
            </w:pPr>
          </w:p>
        </w:tc>
        <w:tc>
          <w:tcPr>
            <w:tcW w:w="1849" w:type="pct"/>
            <w:gridSpan w:val="7"/>
            <w:tcBorders>
              <w:bottom w:val="single" w:sz="4" w:space="0" w:color="C0C0C0"/>
              <w:right w:val="single" w:sz="4" w:space="0" w:color="BFBFBF" w:themeColor="background1" w:themeShade="BF"/>
            </w:tcBorders>
            <w:shd w:val="clear" w:color="auto" w:fill="F2F2F2" w:themeFill="background1" w:themeFillShade="F2"/>
          </w:tcPr>
          <w:p w14:paraId="308677FA" w14:textId="77777777" w:rsidR="004C0E2C" w:rsidRPr="007B513B" w:rsidRDefault="004C0E2C" w:rsidP="00BA4B23">
            <w:pPr>
              <w:pStyle w:val="CSTextInstruction"/>
            </w:pPr>
            <w:r w:rsidRPr="007B513B">
              <w:t>Name of Respondent</w:t>
            </w:r>
          </w:p>
        </w:tc>
        <w:tc>
          <w:tcPr>
            <w:tcW w:w="1908" w:type="pct"/>
            <w:gridSpan w:val="7"/>
            <w:tcBorders>
              <w:left w:val="single" w:sz="4" w:space="0" w:color="BFBFBF" w:themeColor="background1" w:themeShade="BF"/>
              <w:bottom w:val="single" w:sz="4" w:space="0" w:color="C0C0C0"/>
              <w:right w:val="nil"/>
            </w:tcBorders>
            <w:shd w:val="clear" w:color="auto" w:fill="F2F2F2" w:themeFill="background1" w:themeFillShade="F2"/>
          </w:tcPr>
          <w:p w14:paraId="31B57CAD" w14:textId="77777777" w:rsidR="004C0E2C" w:rsidRPr="007B513B" w:rsidRDefault="004C0E2C" w:rsidP="00BA4B23">
            <w:pPr>
              <w:pStyle w:val="CSTextInstruction"/>
            </w:pPr>
            <w:r w:rsidRPr="007B513B">
              <w:t>Signature of Respondent</w:t>
            </w:r>
          </w:p>
        </w:tc>
      </w:tr>
      <w:tr w:rsidR="004C0E2C" w:rsidRPr="007B513B" w14:paraId="34B410DF" w14:textId="77777777" w:rsidTr="00BA4B23">
        <w:tblPrEx>
          <w:tblCellMar>
            <w:top w:w="28" w:type="dxa"/>
          </w:tblCellMar>
        </w:tblPrEx>
        <w:trPr>
          <w:trHeight w:val="67"/>
        </w:trPr>
        <w:tc>
          <w:tcPr>
            <w:tcW w:w="1243" w:type="pct"/>
            <w:gridSpan w:val="5"/>
            <w:vMerge/>
            <w:tcBorders>
              <w:left w:val="nil"/>
              <w:bottom w:val="single" w:sz="4" w:space="0" w:color="F2F2F2" w:themeColor="background1" w:themeShade="F2"/>
            </w:tcBorders>
            <w:shd w:val="clear" w:color="auto" w:fill="F2F2F2" w:themeFill="background1" w:themeFillShade="F2"/>
          </w:tcPr>
          <w:p w14:paraId="3E8F3F6F" w14:textId="77777777" w:rsidR="004C0E2C" w:rsidRPr="007B513B" w:rsidRDefault="004C0E2C" w:rsidP="00BA4B23">
            <w:pPr>
              <w:keepNext/>
              <w:spacing w:before="40" w:after="40"/>
              <w:rPr>
                <w:rFonts w:cs="Arial"/>
                <w:b/>
                <w:sz w:val="18"/>
                <w:szCs w:val="18"/>
              </w:rPr>
            </w:pPr>
          </w:p>
        </w:tc>
        <w:tc>
          <w:tcPr>
            <w:tcW w:w="3757" w:type="pct"/>
            <w:gridSpan w:val="14"/>
            <w:tcBorders>
              <w:bottom w:val="single" w:sz="4" w:space="0" w:color="BFBFBF" w:themeColor="background1" w:themeShade="BF"/>
              <w:right w:val="nil"/>
            </w:tcBorders>
            <w:shd w:val="clear" w:color="auto" w:fill="auto"/>
            <w:vAlign w:val="bottom"/>
          </w:tcPr>
          <w:p w14:paraId="1881555A" w14:textId="77777777" w:rsidR="004C0E2C" w:rsidRPr="007B513B" w:rsidRDefault="004C0E2C" w:rsidP="00BA4B23">
            <w:pPr>
              <w:keepNext/>
              <w:spacing w:before="40" w:after="40"/>
              <w:rPr>
                <w:rFonts w:cs="Arial"/>
                <w:sz w:val="18"/>
                <w:szCs w:val="18"/>
              </w:rPr>
            </w:pPr>
            <w:r w:rsidRPr="007B513B">
              <w:rPr>
                <w:rFonts w:cs="Arial"/>
                <w:sz w:val="18"/>
                <w:szCs w:val="18"/>
              </w:rPr>
              <w:t>on the …… day of …………… 20……</w:t>
            </w:r>
          </w:p>
        </w:tc>
      </w:tr>
      <w:tr w:rsidR="004C0E2C" w:rsidRPr="007B513B" w14:paraId="5B3E8A03" w14:textId="77777777" w:rsidTr="00BA4B23">
        <w:tblPrEx>
          <w:tblCellMar>
            <w:top w:w="28" w:type="dxa"/>
          </w:tblCellMar>
        </w:tblPrEx>
        <w:trPr>
          <w:trHeight w:val="15"/>
        </w:trPr>
        <w:tc>
          <w:tcPr>
            <w:tcW w:w="1243" w:type="pct"/>
            <w:gridSpan w:val="5"/>
            <w:vMerge w:val="restart"/>
            <w:tcBorders>
              <w:top w:val="single" w:sz="4" w:space="0" w:color="F2F2F2" w:themeColor="background1" w:themeShade="F2"/>
              <w:left w:val="nil"/>
            </w:tcBorders>
            <w:shd w:val="clear" w:color="auto" w:fill="F2F2F2" w:themeFill="background1" w:themeFillShade="F2"/>
          </w:tcPr>
          <w:p w14:paraId="7AF8172C" w14:textId="77777777" w:rsidR="004C0E2C" w:rsidRPr="007B513B" w:rsidRDefault="004C0E2C" w:rsidP="00BA4B23">
            <w:pPr>
              <w:keepNext/>
              <w:spacing w:before="40" w:after="40"/>
              <w:rPr>
                <w:rFonts w:cs="Arial"/>
                <w:sz w:val="18"/>
                <w:szCs w:val="18"/>
              </w:rPr>
            </w:pPr>
            <w:r w:rsidRPr="007B513B">
              <w:rPr>
                <w:rFonts w:cs="Arial"/>
                <w:sz w:val="18"/>
                <w:szCs w:val="18"/>
              </w:rPr>
              <w:t>In the presence of:</w:t>
            </w:r>
          </w:p>
        </w:tc>
        <w:tc>
          <w:tcPr>
            <w:tcW w:w="1849" w:type="pct"/>
            <w:gridSpan w:val="7"/>
            <w:tcBorders>
              <w:top w:val="single" w:sz="4" w:space="0" w:color="BFBFBF" w:themeColor="background1" w:themeShade="BF"/>
              <w:bottom w:val="single" w:sz="4" w:space="0" w:color="BFBFBF" w:themeColor="background1" w:themeShade="BF"/>
            </w:tcBorders>
            <w:shd w:val="clear" w:color="auto" w:fill="auto"/>
          </w:tcPr>
          <w:p w14:paraId="1A9DDCDC" w14:textId="77777777" w:rsidR="004C0E2C" w:rsidRPr="007B513B" w:rsidRDefault="004C0E2C" w:rsidP="00BA4B23">
            <w:pPr>
              <w:keepNext/>
              <w:spacing w:before="40" w:after="40"/>
              <w:rPr>
                <w:rFonts w:cs="Arial"/>
                <w:sz w:val="18"/>
                <w:szCs w:val="18"/>
              </w:rPr>
            </w:pPr>
          </w:p>
        </w:tc>
        <w:tc>
          <w:tcPr>
            <w:tcW w:w="1908" w:type="pct"/>
            <w:gridSpan w:val="7"/>
            <w:tcBorders>
              <w:top w:val="single" w:sz="4" w:space="0" w:color="BFBFBF" w:themeColor="background1" w:themeShade="BF"/>
              <w:bottom w:val="single" w:sz="4" w:space="0" w:color="BFBFBF" w:themeColor="background1" w:themeShade="BF"/>
              <w:right w:val="nil"/>
            </w:tcBorders>
            <w:shd w:val="clear" w:color="auto" w:fill="FFFFFF" w:themeFill="background1"/>
          </w:tcPr>
          <w:p w14:paraId="352EB0B9" w14:textId="77777777" w:rsidR="004C0E2C" w:rsidRPr="007B513B" w:rsidRDefault="004C0E2C" w:rsidP="00BA4B23">
            <w:pPr>
              <w:keepNext/>
              <w:spacing w:before="40" w:after="40"/>
              <w:rPr>
                <w:rFonts w:cs="Arial"/>
                <w:sz w:val="18"/>
                <w:szCs w:val="18"/>
              </w:rPr>
            </w:pPr>
          </w:p>
        </w:tc>
      </w:tr>
      <w:tr w:rsidR="004C0E2C" w:rsidRPr="007B513B" w14:paraId="35055CD0" w14:textId="77777777" w:rsidTr="00BA4B23">
        <w:tblPrEx>
          <w:tblCellMar>
            <w:top w:w="28" w:type="dxa"/>
          </w:tblCellMar>
        </w:tblPrEx>
        <w:trPr>
          <w:trHeight w:val="15"/>
        </w:trPr>
        <w:tc>
          <w:tcPr>
            <w:tcW w:w="1243" w:type="pct"/>
            <w:gridSpan w:val="5"/>
            <w:vMerge/>
            <w:tcBorders>
              <w:left w:val="nil"/>
              <w:bottom w:val="single" w:sz="4" w:space="0" w:color="000000" w:themeColor="text1"/>
            </w:tcBorders>
            <w:shd w:val="clear" w:color="auto" w:fill="F2F2F2" w:themeFill="background1" w:themeFillShade="F2"/>
          </w:tcPr>
          <w:p w14:paraId="09418902" w14:textId="77777777" w:rsidR="004C0E2C" w:rsidRPr="007B513B" w:rsidRDefault="004C0E2C" w:rsidP="00BA4B23">
            <w:pPr>
              <w:keepNext/>
              <w:spacing w:before="40" w:after="40"/>
              <w:rPr>
                <w:rFonts w:cs="Arial"/>
                <w:b/>
                <w:sz w:val="18"/>
                <w:szCs w:val="18"/>
              </w:rPr>
            </w:pPr>
          </w:p>
        </w:tc>
        <w:tc>
          <w:tcPr>
            <w:tcW w:w="1849" w:type="pct"/>
            <w:gridSpan w:val="7"/>
            <w:tcBorders>
              <w:top w:val="single" w:sz="4" w:space="0" w:color="BFBFBF" w:themeColor="background1" w:themeShade="BF"/>
              <w:bottom w:val="single" w:sz="4" w:space="0" w:color="000000" w:themeColor="text1"/>
            </w:tcBorders>
            <w:shd w:val="clear" w:color="auto" w:fill="F2F2F2" w:themeFill="background1" w:themeFillShade="F2"/>
          </w:tcPr>
          <w:p w14:paraId="3231C521" w14:textId="77777777" w:rsidR="004C0E2C" w:rsidRPr="007B513B" w:rsidRDefault="004C0E2C" w:rsidP="00BA4B23">
            <w:pPr>
              <w:pStyle w:val="CSTextInstruction"/>
              <w:rPr>
                <w:rFonts w:cs="Arial"/>
                <w:sz w:val="18"/>
                <w:szCs w:val="18"/>
              </w:rPr>
            </w:pPr>
            <w:r w:rsidRPr="007B513B">
              <w:t>Name of Witness</w:t>
            </w:r>
          </w:p>
        </w:tc>
        <w:tc>
          <w:tcPr>
            <w:tcW w:w="1908" w:type="pct"/>
            <w:gridSpan w:val="7"/>
            <w:tcBorders>
              <w:top w:val="single" w:sz="4" w:space="0" w:color="BFBFBF" w:themeColor="background1" w:themeShade="BF"/>
              <w:bottom w:val="single" w:sz="4" w:space="0" w:color="000000" w:themeColor="text1"/>
              <w:right w:val="nil"/>
            </w:tcBorders>
            <w:shd w:val="clear" w:color="auto" w:fill="F2F2F2" w:themeFill="background1" w:themeFillShade="F2"/>
          </w:tcPr>
          <w:p w14:paraId="3A644DB1" w14:textId="77777777" w:rsidR="004C0E2C" w:rsidRPr="007B513B" w:rsidRDefault="004C0E2C" w:rsidP="00BA4B23">
            <w:pPr>
              <w:pStyle w:val="CSTextInstruction"/>
              <w:rPr>
                <w:rFonts w:cs="Arial"/>
                <w:sz w:val="18"/>
                <w:szCs w:val="18"/>
              </w:rPr>
            </w:pPr>
            <w:r w:rsidRPr="007B513B">
              <w:t>Signature of Witness</w:t>
            </w:r>
          </w:p>
        </w:tc>
      </w:tr>
      <w:tr w:rsidR="004C0E2C" w:rsidRPr="007B513B" w14:paraId="3B2D62C8" w14:textId="77777777" w:rsidTr="00BA4B23">
        <w:tblPrEx>
          <w:tblCellMar>
            <w:top w:w="28" w:type="dxa"/>
          </w:tblCellMar>
        </w:tblPrEx>
        <w:trPr>
          <w:trHeight w:val="39"/>
        </w:trPr>
        <w:tc>
          <w:tcPr>
            <w:tcW w:w="5000" w:type="pct"/>
            <w:gridSpan w:val="19"/>
            <w:tcBorders>
              <w:left w:val="nil"/>
              <w:bottom w:val="single" w:sz="4" w:space="0" w:color="000000" w:themeColor="text1"/>
              <w:right w:val="nil"/>
            </w:tcBorders>
            <w:shd w:val="clear" w:color="auto" w:fill="F2F2F2" w:themeFill="background1" w:themeFillShade="F2"/>
          </w:tcPr>
          <w:p w14:paraId="29C6656A" w14:textId="77777777" w:rsidR="004C0E2C" w:rsidRPr="00B51E4B" w:rsidRDefault="004C0E2C" w:rsidP="00BA4B23">
            <w:pPr>
              <w:keepNext/>
              <w:rPr>
                <w:b/>
                <w:sz w:val="18"/>
                <w:szCs w:val="18"/>
              </w:rPr>
            </w:pPr>
            <w:r w:rsidRPr="00B51E4B">
              <w:rPr>
                <w:b/>
                <w:sz w:val="18"/>
                <w:szCs w:val="18"/>
              </w:rPr>
              <w:t>OR</w:t>
            </w:r>
          </w:p>
        </w:tc>
      </w:tr>
      <w:tr w:rsidR="004C0E2C" w:rsidRPr="007B513B" w14:paraId="3B3379EC" w14:textId="77777777" w:rsidTr="00BA4B23">
        <w:tblPrEx>
          <w:tblCellMar>
            <w:top w:w="28" w:type="dxa"/>
          </w:tblCellMar>
        </w:tblPrEx>
        <w:trPr>
          <w:trHeight w:val="20"/>
        </w:trPr>
        <w:tc>
          <w:tcPr>
            <w:tcW w:w="1243" w:type="pct"/>
            <w:gridSpan w:val="5"/>
            <w:vMerge w:val="restart"/>
            <w:tcBorders>
              <w:left w:val="nil"/>
              <w:right w:val="single" w:sz="4" w:space="0" w:color="BFBFBF" w:themeColor="background1" w:themeShade="BF"/>
            </w:tcBorders>
            <w:shd w:val="clear" w:color="auto" w:fill="F2F2F2" w:themeFill="background1" w:themeFillShade="F2"/>
          </w:tcPr>
          <w:p w14:paraId="5733733D" w14:textId="77777777" w:rsidR="004C0E2C" w:rsidRPr="007B513B" w:rsidRDefault="004C0E2C" w:rsidP="00BA4B23">
            <w:pPr>
              <w:keepNext/>
              <w:spacing w:before="40" w:after="40"/>
              <w:rPr>
                <w:rFonts w:cs="Arial"/>
                <w:b/>
                <w:sz w:val="18"/>
                <w:szCs w:val="18"/>
              </w:rPr>
            </w:pPr>
            <w:r w:rsidRPr="007B513B">
              <w:rPr>
                <w:rFonts w:cs="Arial"/>
                <w:b/>
                <w:sz w:val="18"/>
                <w:szCs w:val="18"/>
              </w:rPr>
              <w:t>Signed by:</w:t>
            </w:r>
          </w:p>
          <w:p w14:paraId="6BD8CA2B" w14:textId="77777777" w:rsidR="004C0E2C" w:rsidRPr="007B513B" w:rsidRDefault="004C0E2C" w:rsidP="00BA4B23">
            <w:pPr>
              <w:pStyle w:val="CSTextInstruction"/>
              <w:rPr>
                <w:rFonts w:eastAsiaTheme="minorHAnsi"/>
              </w:rPr>
            </w:pPr>
            <w:r w:rsidRPr="007B513B">
              <w:rPr>
                <w:rFonts w:eastAsiaTheme="minorHAnsi"/>
              </w:rPr>
              <w:t>(Must be completed if Respondent is a company, including companies offering under a business name. Company to sign in accordance with its Constitution.</w:t>
            </w:r>
          </w:p>
          <w:p w14:paraId="76D0B9BF" w14:textId="77777777" w:rsidR="004C0E2C" w:rsidRPr="007B513B" w:rsidRDefault="004C0E2C" w:rsidP="00BA4B23">
            <w:pPr>
              <w:pStyle w:val="CSTextInstruction"/>
              <w:rPr>
                <w:b/>
              </w:rPr>
            </w:pPr>
            <w:r w:rsidRPr="007B513B">
              <w:rPr>
                <w:rFonts w:eastAsiaTheme="minorHAnsi"/>
              </w:rPr>
              <w:t>Where signature is that of an agent, written authority from Respondent is to be included with the Response Form.)</w:t>
            </w:r>
          </w:p>
        </w:tc>
        <w:tc>
          <w:tcPr>
            <w:tcW w:w="1849"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4072C468" w14:textId="77777777" w:rsidR="004C0E2C" w:rsidRPr="007B513B" w:rsidRDefault="004C0E2C" w:rsidP="00BA4B23">
            <w:pPr>
              <w:keepNext/>
              <w:spacing w:before="40" w:after="40"/>
              <w:rPr>
                <w:rFonts w:cs="Arial"/>
                <w:sz w:val="18"/>
                <w:szCs w:val="18"/>
              </w:rPr>
            </w:pPr>
          </w:p>
        </w:tc>
        <w:tc>
          <w:tcPr>
            <w:tcW w:w="1908" w:type="pct"/>
            <w:gridSpan w:val="7"/>
            <w:tcBorders>
              <w:top w:val="single" w:sz="4" w:space="0" w:color="BFBFBF" w:themeColor="background1" w:themeShade="BF"/>
              <w:bottom w:val="single" w:sz="4" w:space="0" w:color="BFBFBF" w:themeColor="background1" w:themeShade="BF"/>
              <w:right w:val="nil"/>
            </w:tcBorders>
            <w:shd w:val="clear" w:color="auto" w:fill="FFFFFF" w:themeFill="background1"/>
          </w:tcPr>
          <w:p w14:paraId="0DE5928A" w14:textId="77777777" w:rsidR="004C0E2C" w:rsidRPr="007B513B" w:rsidRDefault="004C0E2C" w:rsidP="00BA4B23">
            <w:pPr>
              <w:keepNext/>
              <w:spacing w:before="40" w:after="40"/>
              <w:rPr>
                <w:rFonts w:cs="Arial"/>
                <w:sz w:val="18"/>
                <w:szCs w:val="18"/>
              </w:rPr>
            </w:pPr>
          </w:p>
        </w:tc>
      </w:tr>
      <w:tr w:rsidR="004C0E2C" w:rsidRPr="007B513B" w14:paraId="791B9C88" w14:textId="77777777" w:rsidTr="00BA4B23">
        <w:tblPrEx>
          <w:tblCellMar>
            <w:top w:w="28" w:type="dxa"/>
          </w:tblCellMar>
        </w:tblPrEx>
        <w:trPr>
          <w:trHeight w:val="15"/>
        </w:trPr>
        <w:tc>
          <w:tcPr>
            <w:tcW w:w="1243" w:type="pct"/>
            <w:gridSpan w:val="5"/>
            <w:vMerge/>
            <w:tcBorders>
              <w:left w:val="nil"/>
              <w:right w:val="single" w:sz="4" w:space="0" w:color="BFBFBF" w:themeColor="background1" w:themeShade="BF"/>
            </w:tcBorders>
            <w:shd w:val="clear" w:color="auto" w:fill="F2F2F2" w:themeFill="background1" w:themeFillShade="F2"/>
          </w:tcPr>
          <w:p w14:paraId="40D918A5" w14:textId="77777777" w:rsidR="004C0E2C" w:rsidRPr="007B513B" w:rsidRDefault="004C0E2C" w:rsidP="00BA4B23">
            <w:pPr>
              <w:keepNext/>
              <w:spacing w:before="40" w:after="40"/>
            </w:pPr>
          </w:p>
        </w:tc>
        <w:tc>
          <w:tcPr>
            <w:tcW w:w="1849"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63933779" w14:textId="77777777" w:rsidR="004C0E2C" w:rsidRPr="007B513B" w:rsidRDefault="004C0E2C" w:rsidP="00BA4B23">
            <w:pPr>
              <w:pStyle w:val="CSTextInstruction"/>
            </w:pPr>
            <w:r w:rsidRPr="007B513B">
              <w:t>Name of Company</w:t>
            </w:r>
          </w:p>
        </w:tc>
        <w:tc>
          <w:tcPr>
            <w:tcW w:w="1908" w:type="pct"/>
            <w:gridSpan w:val="7"/>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21C40C61" w14:textId="77777777" w:rsidR="004C0E2C" w:rsidRPr="007B513B" w:rsidRDefault="004C0E2C" w:rsidP="00BA4B23">
            <w:pPr>
              <w:pStyle w:val="CSTextInstruction"/>
            </w:pPr>
            <w:r w:rsidRPr="007B513B">
              <w:t>ACN</w:t>
            </w:r>
          </w:p>
        </w:tc>
      </w:tr>
      <w:tr w:rsidR="004C0E2C" w:rsidRPr="007B513B" w14:paraId="5E120962" w14:textId="77777777" w:rsidTr="00BA4B23">
        <w:tblPrEx>
          <w:tblCellMar>
            <w:top w:w="28" w:type="dxa"/>
          </w:tblCellMar>
        </w:tblPrEx>
        <w:trPr>
          <w:trHeight w:val="15"/>
        </w:trPr>
        <w:tc>
          <w:tcPr>
            <w:tcW w:w="1243" w:type="pct"/>
            <w:gridSpan w:val="5"/>
            <w:vMerge/>
            <w:tcBorders>
              <w:left w:val="nil"/>
              <w:right w:val="single" w:sz="4" w:space="0" w:color="BFBFBF" w:themeColor="background1" w:themeShade="BF"/>
            </w:tcBorders>
            <w:shd w:val="clear" w:color="auto" w:fill="F2F2F2" w:themeFill="background1" w:themeFillShade="F2"/>
          </w:tcPr>
          <w:p w14:paraId="33510F8F" w14:textId="77777777" w:rsidR="004C0E2C" w:rsidRPr="007B513B" w:rsidRDefault="004C0E2C" w:rsidP="00BA4B23">
            <w:pPr>
              <w:keepNext/>
              <w:spacing w:before="40" w:after="40"/>
              <w:rPr>
                <w:rFonts w:cs="Arial"/>
                <w:sz w:val="18"/>
                <w:szCs w:val="18"/>
              </w:rPr>
            </w:pPr>
          </w:p>
        </w:tc>
        <w:tc>
          <w:tcPr>
            <w:tcW w:w="3757" w:type="pct"/>
            <w:gridSpan w:val="14"/>
            <w:tcBorders>
              <w:left w:val="single" w:sz="4" w:space="0" w:color="BFBFBF" w:themeColor="background1" w:themeShade="BF"/>
              <w:right w:val="nil"/>
            </w:tcBorders>
            <w:shd w:val="clear" w:color="auto" w:fill="F2F2F2" w:themeFill="background1" w:themeFillShade="F2"/>
          </w:tcPr>
          <w:p w14:paraId="47CEA80E" w14:textId="77777777" w:rsidR="004C0E2C" w:rsidRPr="00B51E4B" w:rsidRDefault="004C0E2C" w:rsidP="00BA4B23">
            <w:pPr>
              <w:keepNext/>
              <w:rPr>
                <w:sz w:val="18"/>
                <w:szCs w:val="18"/>
              </w:rPr>
            </w:pPr>
            <w:r w:rsidRPr="00B51E4B">
              <w:rPr>
                <w:sz w:val="18"/>
                <w:szCs w:val="18"/>
              </w:rPr>
              <w:t xml:space="preserve">In accordance with section 127 of the </w:t>
            </w:r>
            <w:r w:rsidRPr="00B51E4B">
              <w:rPr>
                <w:i/>
                <w:sz w:val="18"/>
                <w:szCs w:val="18"/>
              </w:rPr>
              <w:t>Corporations Act 2001</w:t>
            </w:r>
            <w:r w:rsidRPr="00B51E4B">
              <w:rPr>
                <w:sz w:val="18"/>
                <w:szCs w:val="18"/>
              </w:rPr>
              <w:t xml:space="preserve"> (Cth) by:</w:t>
            </w:r>
          </w:p>
        </w:tc>
      </w:tr>
      <w:tr w:rsidR="004C0E2C" w:rsidRPr="007B513B" w14:paraId="345FA338" w14:textId="77777777" w:rsidTr="00BA4B23">
        <w:tblPrEx>
          <w:tblCellMar>
            <w:top w:w="28" w:type="dxa"/>
          </w:tblCellMar>
        </w:tblPrEx>
        <w:trPr>
          <w:trHeight w:val="20"/>
        </w:trPr>
        <w:tc>
          <w:tcPr>
            <w:tcW w:w="1243" w:type="pct"/>
            <w:gridSpan w:val="5"/>
            <w:vMerge/>
            <w:tcBorders>
              <w:left w:val="nil"/>
              <w:right w:val="single" w:sz="4" w:space="0" w:color="BFBFBF" w:themeColor="background1" w:themeShade="BF"/>
            </w:tcBorders>
            <w:shd w:val="clear" w:color="auto" w:fill="F2F2F2" w:themeFill="background1" w:themeFillShade="F2"/>
          </w:tcPr>
          <w:p w14:paraId="74FEEECF" w14:textId="77777777" w:rsidR="004C0E2C" w:rsidRPr="007B513B" w:rsidRDefault="004C0E2C" w:rsidP="00BA4B23">
            <w:pPr>
              <w:keepNext/>
              <w:spacing w:before="40" w:after="40"/>
              <w:rPr>
                <w:rFonts w:cs="Arial"/>
                <w:b/>
                <w:sz w:val="18"/>
                <w:szCs w:val="18"/>
              </w:rPr>
            </w:pPr>
          </w:p>
        </w:tc>
        <w:tc>
          <w:tcPr>
            <w:tcW w:w="1849"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731C5EDA" w14:textId="77777777" w:rsidR="004C0E2C" w:rsidRPr="007B513B" w:rsidRDefault="004C0E2C" w:rsidP="00BA4B23">
            <w:pPr>
              <w:keepNext/>
              <w:spacing w:before="40" w:after="40"/>
              <w:rPr>
                <w:rFonts w:cs="Arial"/>
                <w:sz w:val="18"/>
                <w:szCs w:val="18"/>
              </w:rPr>
            </w:pPr>
          </w:p>
        </w:tc>
        <w:tc>
          <w:tcPr>
            <w:tcW w:w="1908" w:type="pct"/>
            <w:gridSpan w:val="7"/>
            <w:tcBorders>
              <w:top w:val="single" w:sz="4" w:space="0" w:color="BFBFBF" w:themeColor="background1" w:themeShade="BF"/>
              <w:bottom w:val="single" w:sz="4" w:space="0" w:color="BFBFBF" w:themeColor="background1" w:themeShade="BF"/>
              <w:right w:val="nil"/>
            </w:tcBorders>
            <w:shd w:val="clear" w:color="auto" w:fill="FFFFFF" w:themeFill="background1"/>
          </w:tcPr>
          <w:p w14:paraId="226FC184" w14:textId="77777777" w:rsidR="004C0E2C" w:rsidRPr="007B513B" w:rsidRDefault="004C0E2C" w:rsidP="00BA4B23">
            <w:pPr>
              <w:keepNext/>
              <w:spacing w:before="40" w:after="40"/>
              <w:rPr>
                <w:rFonts w:cs="Arial"/>
                <w:sz w:val="18"/>
                <w:szCs w:val="18"/>
              </w:rPr>
            </w:pPr>
          </w:p>
        </w:tc>
      </w:tr>
      <w:tr w:rsidR="004C0E2C" w:rsidRPr="007B513B" w14:paraId="27ED27A4" w14:textId="77777777" w:rsidTr="00BA4B23">
        <w:tblPrEx>
          <w:tblCellMar>
            <w:top w:w="28" w:type="dxa"/>
          </w:tblCellMar>
        </w:tblPrEx>
        <w:trPr>
          <w:trHeight w:val="21"/>
        </w:trPr>
        <w:tc>
          <w:tcPr>
            <w:tcW w:w="1243" w:type="pct"/>
            <w:gridSpan w:val="5"/>
            <w:vMerge/>
            <w:tcBorders>
              <w:left w:val="nil"/>
              <w:right w:val="single" w:sz="4" w:space="0" w:color="BFBFBF" w:themeColor="background1" w:themeShade="BF"/>
            </w:tcBorders>
            <w:shd w:val="clear" w:color="auto" w:fill="F2F2F2" w:themeFill="background1" w:themeFillShade="F2"/>
          </w:tcPr>
          <w:p w14:paraId="54057302" w14:textId="77777777" w:rsidR="004C0E2C" w:rsidRPr="007B513B" w:rsidRDefault="004C0E2C" w:rsidP="00BA4B23">
            <w:pPr>
              <w:keepNext/>
              <w:spacing w:before="40" w:after="40"/>
              <w:rPr>
                <w:rFonts w:cs="Arial"/>
                <w:b/>
                <w:sz w:val="18"/>
                <w:szCs w:val="18"/>
              </w:rPr>
            </w:pPr>
          </w:p>
        </w:tc>
        <w:tc>
          <w:tcPr>
            <w:tcW w:w="1849"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701A017E" w14:textId="77777777" w:rsidR="004C0E2C" w:rsidRPr="007B513B" w:rsidRDefault="004C0E2C" w:rsidP="00BA4B23">
            <w:pPr>
              <w:pStyle w:val="CSTextInstruction"/>
            </w:pPr>
            <w:r w:rsidRPr="007B513B">
              <w:t>Signature of Director/Secretary</w:t>
            </w:r>
          </w:p>
        </w:tc>
        <w:tc>
          <w:tcPr>
            <w:tcW w:w="1908" w:type="pct"/>
            <w:gridSpan w:val="7"/>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30B842F3" w14:textId="77777777" w:rsidR="004C0E2C" w:rsidRPr="007B513B" w:rsidRDefault="004C0E2C" w:rsidP="00BA4B23">
            <w:pPr>
              <w:pStyle w:val="CSTextInstruction"/>
            </w:pPr>
            <w:r w:rsidRPr="007B513B">
              <w:t>Signature of Director</w:t>
            </w:r>
          </w:p>
        </w:tc>
      </w:tr>
      <w:tr w:rsidR="004C0E2C" w:rsidRPr="007B513B" w14:paraId="0B45B47F" w14:textId="77777777" w:rsidTr="00BA4B23">
        <w:tblPrEx>
          <w:tblCellMar>
            <w:top w:w="28" w:type="dxa"/>
          </w:tblCellMar>
        </w:tblPrEx>
        <w:trPr>
          <w:trHeight w:val="39"/>
        </w:trPr>
        <w:tc>
          <w:tcPr>
            <w:tcW w:w="1243" w:type="pct"/>
            <w:gridSpan w:val="5"/>
            <w:vMerge/>
            <w:tcBorders>
              <w:left w:val="nil"/>
              <w:right w:val="single" w:sz="4" w:space="0" w:color="BFBFBF" w:themeColor="background1" w:themeShade="BF"/>
            </w:tcBorders>
            <w:shd w:val="clear" w:color="auto" w:fill="F2F2F2" w:themeFill="background1" w:themeFillShade="F2"/>
          </w:tcPr>
          <w:p w14:paraId="50167D5E" w14:textId="77777777" w:rsidR="004C0E2C" w:rsidRPr="007B513B" w:rsidRDefault="004C0E2C" w:rsidP="00BA4B23">
            <w:pPr>
              <w:keepNext/>
              <w:spacing w:before="40" w:after="40"/>
              <w:rPr>
                <w:rFonts w:cs="Arial"/>
                <w:b/>
                <w:sz w:val="18"/>
                <w:szCs w:val="18"/>
              </w:rPr>
            </w:pPr>
          </w:p>
        </w:tc>
        <w:tc>
          <w:tcPr>
            <w:tcW w:w="1849" w:type="pct"/>
            <w:gridSpan w:val="7"/>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09D4613C" w14:textId="77777777" w:rsidR="004C0E2C" w:rsidRPr="007B513B" w:rsidRDefault="004C0E2C" w:rsidP="00BA4B23">
            <w:pPr>
              <w:keepNext/>
            </w:pPr>
          </w:p>
        </w:tc>
        <w:tc>
          <w:tcPr>
            <w:tcW w:w="1908" w:type="pct"/>
            <w:gridSpan w:val="7"/>
            <w:tcBorders>
              <w:top w:val="single" w:sz="4" w:space="0" w:color="BFBFBF" w:themeColor="background1" w:themeShade="BF"/>
              <w:bottom w:val="single" w:sz="4" w:space="0" w:color="BFBFBF" w:themeColor="background1" w:themeShade="BF"/>
              <w:right w:val="nil"/>
            </w:tcBorders>
            <w:shd w:val="clear" w:color="auto" w:fill="FFFFFF" w:themeFill="background1"/>
          </w:tcPr>
          <w:p w14:paraId="33A2E55B" w14:textId="77777777" w:rsidR="004C0E2C" w:rsidRPr="007B513B" w:rsidRDefault="004C0E2C" w:rsidP="00BA4B23">
            <w:pPr>
              <w:keepNext/>
            </w:pPr>
          </w:p>
        </w:tc>
      </w:tr>
      <w:tr w:rsidR="004C0E2C" w:rsidRPr="007B513B" w14:paraId="6438D9F1" w14:textId="77777777" w:rsidTr="00BA4B23">
        <w:tblPrEx>
          <w:tblCellMar>
            <w:top w:w="28" w:type="dxa"/>
          </w:tblCellMar>
        </w:tblPrEx>
        <w:trPr>
          <w:trHeight w:val="20"/>
        </w:trPr>
        <w:tc>
          <w:tcPr>
            <w:tcW w:w="1243" w:type="pct"/>
            <w:gridSpan w:val="5"/>
            <w:vMerge/>
            <w:tcBorders>
              <w:left w:val="nil"/>
              <w:right w:val="single" w:sz="4" w:space="0" w:color="BFBFBF" w:themeColor="background1" w:themeShade="BF"/>
            </w:tcBorders>
            <w:shd w:val="clear" w:color="auto" w:fill="F2F2F2" w:themeFill="background1" w:themeFillShade="F2"/>
          </w:tcPr>
          <w:p w14:paraId="0C2A16D9" w14:textId="77777777" w:rsidR="004C0E2C" w:rsidRPr="007B513B" w:rsidRDefault="004C0E2C" w:rsidP="00BA4B23">
            <w:pPr>
              <w:keepNext/>
              <w:spacing w:before="40" w:after="40"/>
              <w:rPr>
                <w:rFonts w:cs="Arial"/>
                <w:b/>
                <w:sz w:val="18"/>
                <w:szCs w:val="18"/>
              </w:rPr>
            </w:pPr>
          </w:p>
        </w:tc>
        <w:tc>
          <w:tcPr>
            <w:tcW w:w="1849" w:type="pct"/>
            <w:gridSpan w:val="7"/>
            <w:tcBorders>
              <w:top w:val="single" w:sz="4" w:space="0" w:color="BFBFBF" w:themeColor="background1" w:themeShade="BF"/>
              <w:left w:val="single" w:sz="4" w:space="0" w:color="BFBFBF" w:themeColor="background1" w:themeShade="BF"/>
            </w:tcBorders>
            <w:shd w:val="clear" w:color="auto" w:fill="F2F2F2" w:themeFill="background1" w:themeFillShade="F2"/>
          </w:tcPr>
          <w:p w14:paraId="45BB4AD7" w14:textId="77777777" w:rsidR="004C0E2C" w:rsidRPr="007B513B" w:rsidRDefault="004C0E2C" w:rsidP="00BA4B23">
            <w:pPr>
              <w:pStyle w:val="CSTextInstruction"/>
            </w:pPr>
            <w:r w:rsidRPr="007B513B">
              <w:t>Name of Director/Secretary</w:t>
            </w:r>
          </w:p>
        </w:tc>
        <w:tc>
          <w:tcPr>
            <w:tcW w:w="1908" w:type="pct"/>
            <w:gridSpan w:val="7"/>
            <w:tcBorders>
              <w:top w:val="single" w:sz="4" w:space="0" w:color="BFBFBF" w:themeColor="background1" w:themeShade="BF"/>
              <w:right w:val="nil"/>
            </w:tcBorders>
            <w:shd w:val="clear" w:color="auto" w:fill="F2F2F2" w:themeFill="background1" w:themeFillShade="F2"/>
          </w:tcPr>
          <w:p w14:paraId="3D32E2F0" w14:textId="77777777" w:rsidR="004C0E2C" w:rsidRPr="007B513B" w:rsidRDefault="004C0E2C" w:rsidP="00BA4B23">
            <w:pPr>
              <w:pStyle w:val="CSTextInstruction"/>
            </w:pPr>
            <w:r w:rsidRPr="007B513B">
              <w:t>Name of Director</w:t>
            </w:r>
          </w:p>
        </w:tc>
      </w:tr>
      <w:tr w:rsidR="004C0E2C" w:rsidRPr="007B513B" w14:paraId="5DB4DC94" w14:textId="77777777" w:rsidTr="00BA4B23">
        <w:tblPrEx>
          <w:tblCellMar>
            <w:top w:w="28" w:type="dxa"/>
          </w:tblCellMar>
        </w:tblPrEx>
        <w:trPr>
          <w:trHeight w:val="20"/>
        </w:trPr>
        <w:tc>
          <w:tcPr>
            <w:tcW w:w="1243" w:type="pct"/>
            <w:gridSpan w:val="5"/>
            <w:vMerge/>
            <w:tcBorders>
              <w:left w:val="nil"/>
              <w:right w:val="single" w:sz="4" w:space="0" w:color="BFBFBF" w:themeColor="background1" w:themeShade="BF"/>
            </w:tcBorders>
            <w:shd w:val="clear" w:color="auto" w:fill="F2F2F2" w:themeFill="background1" w:themeFillShade="F2"/>
          </w:tcPr>
          <w:p w14:paraId="740DDAB3" w14:textId="77777777" w:rsidR="004C0E2C" w:rsidRPr="007B513B" w:rsidRDefault="004C0E2C" w:rsidP="00BA4B23">
            <w:pPr>
              <w:keepNext/>
              <w:spacing w:before="40" w:after="40"/>
              <w:rPr>
                <w:rFonts w:cs="Arial"/>
                <w:b/>
                <w:sz w:val="18"/>
                <w:szCs w:val="18"/>
              </w:rPr>
            </w:pPr>
          </w:p>
        </w:tc>
        <w:tc>
          <w:tcPr>
            <w:tcW w:w="3757" w:type="pct"/>
            <w:gridSpan w:val="14"/>
            <w:tcBorders>
              <w:top w:val="single" w:sz="4" w:space="0" w:color="BFBFBF" w:themeColor="background1" w:themeShade="BF"/>
              <w:left w:val="single" w:sz="4" w:space="0" w:color="BFBFBF" w:themeColor="background1" w:themeShade="BF"/>
              <w:right w:val="nil"/>
            </w:tcBorders>
            <w:shd w:val="clear" w:color="auto" w:fill="FFFFFF" w:themeFill="background1"/>
            <w:vAlign w:val="bottom"/>
          </w:tcPr>
          <w:p w14:paraId="528BF14C" w14:textId="77777777" w:rsidR="004C0E2C" w:rsidRPr="007B513B" w:rsidRDefault="004C0E2C" w:rsidP="00BA4B23">
            <w:pPr>
              <w:keepNext/>
              <w:spacing w:before="40" w:after="40"/>
              <w:rPr>
                <w:rFonts w:cs="Arial"/>
                <w:sz w:val="18"/>
                <w:szCs w:val="18"/>
              </w:rPr>
            </w:pPr>
            <w:r w:rsidRPr="007B513B">
              <w:rPr>
                <w:rFonts w:cs="Arial"/>
                <w:sz w:val="18"/>
                <w:szCs w:val="18"/>
              </w:rPr>
              <w:t>on the …… day of …………… 20</w:t>
            </w:r>
            <w:r w:rsidRPr="007B513B" w:rsidDel="00F347F1">
              <w:rPr>
                <w:rFonts w:cs="Arial"/>
                <w:sz w:val="18"/>
                <w:szCs w:val="18"/>
              </w:rPr>
              <w:t>……</w:t>
            </w:r>
          </w:p>
        </w:tc>
      </w:tr>
      <w:tr w:rsidR="004C0E2C" w:rsidRPr="007B513B" w14:paraId="47CBD8FE" w14:textId="77777777" w:rsidTr="00BA4B23">
        <w:tblPrEx>
          <w:tblBorders>
            <w:top w:val="none" w:sz="0" w:space="0" w:color="auto"/>
            <w:left w:val="none" w:sz="0" w:space="0" w:color="auto"/>
            <w:bottom w:val="single" w:sz="4" w:space="0" w:color="auto"/>
            <w:right w:val="none" w:sz="0" w:space="0" w:color="auto"/>
            <w:insideH w:val="single" w:sz="4" w:space="0" w:color="BFBFBF" w:themeColor="background1" w:themeShade="BF"/>
            <w:insideV w:val="single" w:sz="4" w:space="0" w:color="BFBFBF" w:themeColor="background1" w:themeShade="BF"/>
          </w:tblBorders>
        </w:tblPrEx>
        <w:tc>
          <w:tcPr>
            <w:tcW w:w="5000" w:type="pct"/>
            <w:gridSpan w:val="19"/>
            <w:tcBorders>
              <w:top w:val="single" w:sz="4" w:space="0" w:color="auto"/>
              <w:bottom w:val="single" w:sz="4" w:space="0" w:color="auto"/>
            </w:tcBorders>
            <w:shd w:val="clear" w:color="auto" w:fill="auto"/>
            <w:tcMar>
              <w:left w:w="0" w:type="dxa"/>
              <w:right w:w="0" w:type="dxa"/>
            </w:tcMar>
          </w:tcPr>
          <w:p w14:paraId="7E7F1026" w14:textId="77777777" w:rsidR="004C0E2C" w:rsidRPr="007B513B" w:rsidRDefault="004C0E2C" w:rsidP="00BA4B23">
            <w:pPr>
              <w:spacing w:before="40" w:after="40" w:line="22" w:lineRule="atLeast"/>
              <w:rPr>
                <w:rFonts w:cs="Arial"/>
                <w:sz w:val="16"/>
                <w:szCs w:val="16"/>
              </w:rPr>
            </w:pPr>
            <w:r w:rsidRPr="007B513B">
              <w:rPr>
                <w:rFonts w:cs="Arial"/>
                <w:b/>
                <w:sz w:val="16"/>
                <w:szCs w:val="16"/>
              </w:rPr>
              <w:t>Privacy Statement:</w:t>
            </w:r>
            <w:r w:rsidRPr="007B513B">
              <w:rPr>
                <w:rFonts w:cs="Arial"/>
                <w:sz w:val="16"/>
                <w:szCs w:val="16"/>
              </w:rPr>
              <w:t xml:space="preserve"> The Client is collecting the personal information on this Response Form for the purposes of the ROI Response and any subsequent invitation to offer that may arise. The information may be used in accordance with the provisions of the ROI. Any personal information included on this Response Form may be disclosed to the evaluation panel and their advisors but will not be disclosed to any other third party without the Respondent’s consent unless authorised or required by law or stipulated in the ROI.</w:t>
            </w:r>
            <w:r w:rsidRPr="007B513B">
              <w:t xml:space="preserve"> </w:t>
            </w:r>
            <w:r w:rsidRPr="007B513B">
              <w:rPr>
                <w:rFonts w:cs="Arial"/>
                <w:sz w:val="16"/>
                <w:szCs w:val="16"/>
              </w:rPr>
              <w:t xml:space="preserve">Personal information will be handled in accordance with the </w:t>
            </w:r>
            <w:r w:rsidRPr="007B513B">
              <w:rPr>
                <w:rFonts w:cs="Arial"/>
                <w:i/>
                <w:iCs/>
                <w:sz w:val="16"/>
                <w:szCs w:val="16"/>
              </w:rPr>
              <w:t>Information Privacy Act 2009</w:t>
            </w:r>
            <w:r w:rsidRPr="007B513B">
              <w:rPr>
                <w:rFonts w:cs="Arial"/>
                <w:sz w:val="16"/>
                <w:szCs w:val="16"/>
              </w:rPr>
              <w:t xml:space="preserve"> (Qld).</w:t>
            </w:r>
          </w:p>
          <w:p w14:paraId="6B9B81B4" w14:textId="77777777" w:rsidR="004C0E2C" w:rsidRPr="007B513B" w:rsidRDefault="004C0E2C" w:rsidP="00BA4B23">
            <w:pPr>
              <w:spacing w:before="40" w:after="40" w:line="240" w:lineRule="auto"/>
              <w:rPr>
                <w:rFonts w:cs="Arial"/>
                <w:sz w:val="16"/>
                <w:szCs w:val="16"/>
              </w:rPr>
            </w:pPr>
            <w:r w:rsidRPr="007B513B">
              <w:rPr>
                <w:rFonts w:cs="Arial"/>
                <w:sz w:val="16"/>
                <w:szCs w:val="16"/>
              </w:rPr>
              <w:t xml:space="preserve">The Client is also collecting the personal information on this Response Form for the purposes of determining the Respondent’s compliance with the Ethical Supplier Threshold and the Ethical Supplier Mandate in respect of the ROI Response and any subsequent invitation to offer that may arise. Any personal information included on this Response Form may be disclosed to the Queensland Government Procurement Compliance Branch within the Department of Energy and </w:t>
            </w:r>
            <w:r>
              <w:rPr>
                <w:rFonts w:cs="Arial"/>
                <w:sz w:val="16"/>
                <w:szCs w:val="16"/>
              </w:rPr>
              <w:t>Climate</w:t>
            </w:r>
            <w:r w:rsidRPr="007B513B">
              <w:rPr>
                <w:rFonts w:cs="Arial"/>
                <w:sz w:val="16"/>
                <w:szCs w:val="16"/>
              </w:rPr>
              <w:t xml:space="preserve"> and the Tripartite Procurement Advisory Panel for compliance purposes.</w:t>
            </w:r>
          </w:p>
        </w:tc>
      </w:tr>
    </w:tbl>
    <w:p w14:paraId="725052D3" w14:textId="77777777" w:rsidR="004C0E2C" w:rsidRDefault="004C0E2C" w:rsidP="004C0E2C"/>
    <w:tbl>
      <w:tblPr>
        <w:tblpPr w:leftFromText="180" w:rightFromText="180" w:vertAnchor="page" w:horzAnchor="margin" w:tblpY="1426"/>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9" w:type="dxa"/>
          <w:bottom w:w="28" w:type="dxa"/>
          <w:right w:w="119" w:type="dxa"/>
        </w:tblCellMar>
        <w:tblLook w:val="01E0" w:firstRow="1" w:lastRow="1" w:firstColumn="1" w:lastColumn="1" w:noHBand="0" w:noVBand="0"/>
      </w:tblPr>
      <w:tblGrid>
        <w:gridCol w:w="8783"/>
        <w:gridCol w:w="1418"/>
      </w:tblGrid>
      <w:tr w:rsidR="004C0E2C" w:rsidRPr="007B513B" w14:paraId="53E79D19" w14:textId="77777777" w:rsidTr="00BA4B23">
        <w:tc>
          <w:tcPr>
            <w:tcW w:w="5000" w:type="pct"/>
            <w:gridSpan w:val="2"/>
            <w:tcBorders>
              <w:left w:val="single" w:sz="4" w:space="0" w:color="auto"/>
            </w:tcBorders>
            <w:shd w:val="clear" w:color="auto" w:fill="F2F2F2" w:themeFill="background1" w:themeFillShade="F2"/>
          </w:tcPr>
          <w:p w14:paraId="0E865E98" w14:textId="4B45A734" w:rsidR="004C0E2C" w:rsidRPr="007B513B" w:rsidRDefault="004C0E2C" w:rsidP="00BA4B23">
            <w:pPr>
              <w:pStyle w:val="CSTableText"/>
              <w:spacing w:before="40"/>
              <w:rPr>
                <w:b/>
                <w:bCs/>
                <w:sz w:val="18"/>
                <w:szCs w:val="18"/>
              </w:rPr>
            </w:pPr>
            <w:r w:rsidRPr="007B513B">
              <w:rPr>
                <w:b/>
                <w:bCs/>
                <w:sz w:val="18"/>
                <w:szCs w:val="18"/>
              </w:rPr>
              <w:lastRenderedPageBreak/>
              <w:t xml:space="preserve">RESPONSE DETAILS </w:t>
            </w:r>
          </w:p>
        </w:tc>
      </w:tr>
      <w:tr w:rsidR="00187E72" w:rsidRPr="007B513B" w14:paraId="1BA5656C" w14:textId="77777777" w:rsidTr="00454497">
        <w:trPr>
          <w:trHeight w:val="252"/>
        </w:trPr>
        <w:tc>
          <w:tcPr>
            <w:tcW w:w="4305" w:type="pct"/>
            <w:noWrap/>
            <w:tcMar>
              <w:top w:w="57" w:type="dxa"/>
              <w:left w:w="0" w:type="dxa"/>
              <w:bottom w:w="28" w:type="dxa"/>
              <w:right w:w="0" w:type="dxa"/>
            </w:tcMar>
            <w:vAlign w:val="center"/>
          </w:tcPr>
          <w:p w14:paraId="7782A48A" w14:textId="721F678D" w:rsidR="00187E72" w:rsidRPr="00187E72" w:rsidRDefault="00187E72" w:rsidP="003858C0">
            <w:pPr>
              <w:rPr>
                <w:b/>
                <w:bCs/>
              </w:rPr>
            </w:pPr>
            <w:r w:rsidRPr="00187E72">
              <w:rPr>
                <w:b/>
                <w:bCs/>
              </w:rPr>
              <w:t>Is your organisation interested in submitting a tender for the provision of accommodation services for the Project</w:t>
            </w:r>
            <w:r w:rsidR="003858C0">
              <w:rPr>
                <w:b/>
                <w:bCs/>
              </w:rPr>
              <w:t xml:space="preserve"> through a formal </w:t>
            </w:r>
            <w:r w:rsidR="00906E40">
              <w:rPr>
                <w:b/>
                <w:bCs/>
              </w:rPr>
              <w:t>tender</w:t>
            </w:r>
            <w:r w:rsidR="003858C0">
              <w:rPr>
                <w:b/>
                <w:bCs/>
              </w:rPr>
              <w:t xml:space="preserve"> process</w:t>
            </w:r>
            <w:r w:rsidRPr="00187E72">
              <w:t>?</w:t>
            </w:r>
          </w:p>
        </w:tc>
        <w:tc>
          <w:tcPr>
            <w:tcW w:w="695" w:type="pct"/>
            <w:vAlign w:val="center"/>
          </w:tcPr>
          <w:p w14:paraId="69EF47E1" w14:textId="2F909B66" w:rsidR="00187E72" w:rsidRPr="007B513B" w:rsidRDefault="00187E72" w:rsidP="003858C0">
            <w:pPr>
              <w:keepNext/>
              <w:spacing w:before="40" w:after="20" w:line="276" w:lineRule="auto"/>
              <w:rPr>
                <w:color w:val="FF0000"/>
                <w:sz w:val="18"/>
                <w:szCs w:val="18"/>
              </w:rPr>
            </w:pPr>
            <w:r w:rsidRPr="007B513B">
              <w:rPr>
                <w:rFonts w:ascii="MS Gothic" w:eastAsia="MS Gothic" w:hAnsi="MS Gothic" w:hint="eastAsia"/>
                <w:color w:val="FF0000"/>
                <w:sz w:val="18"/>
                <w:szCs w:val="18"/>
              </w:rPr>
              <w:t>☐</w:t>
            </w:r>
            <w:r w:rsidRPr="007B513B">
              <w:rPr>
                <w:b/>
                <w:color w:val="FF0000"/>
                <w:sz w:val="18"/>
                <w:szCs w:val="18"/>
              </w:rPr>
              <w:t xml:space="preserve"> Yes </w:t>
            </w:r>
            <w:r w:rsidRPr="007B513B">
              <w:rPr>
                <w:rFonts w:ascii="Segoe UI Symbol" w:eastAsia="MS Gothic" w:hAnsi="Segoe UI Symbol" w:cs="Segoe UI Symbol"/>
                <w:color w:val="FF0000"/>
                <w:sz w:val="18"/>
                <w:szCs w:val="18"/>
              </w:rPr>
              <w:t>☐</w:t>
            </w:r>
            <w:r w:rsidRPr="007B513B">
              <w:rPr>
                <w:b/>
                <w:color w:val="FF0000"/>
                <w:sz w:val="18"/>
                <w:szCs w:val="18"/>
              </w:rPr>
              <w:t xml:space="preserve"> No</w:t>
            </w:r>
          </w:p>
        </w:tc>
      </w:tr>
      <w:tr w:rsidR="00187E72" w:rsidRPr="007B513B" w14:paraId="0537B539" w14:textId="77777777" w:rsidTr="00454497">
        <w:trPr>
          <w:trHeight w:val="264"/>
        </w:trPr>
        <w:tc>
          <w:tcPr>
            <w:tcW w:w="4305" w:type="pct"/>
            <w:noWrap/>
            <w:tcMar>
              <w:top w:w="57" w:type="dxa"/>
              <w:left w:w="0" w:type="dxa"/>
              <w:bottom w:w="28" w:type="dxa"/>
              <w:right w:w="0" w:type="dxa"/>
            </w:tcMar>
            <w:vAlign w:val="center"/>
          </w:tcPr>
          <w:p w14:paraId="6AE4502C" w14:textId="30ACB445" w:rsidR="00187E72" w:rsidRPr="00187E72" w:rsidRDefault="00187E72" w:rsidP="003858C0">
            <w:pPr>
              <w:rPr>
                <w:b/>
                <w:bCs/>
              </w:rPr>
            </w:pPr>
            <w:r w:rsidRPr="00187E72">
              <w:rPr>
                <w:b/>
                <w:bCs/>
              </w:rPr>
              <w:t>Can your organisation deliver the m</w:t>
            </w:r>
            <w:r w:rsidRPr="00187E72">
              <w:rPr>
                <w:rFonts w:cs="Arial"/>
                <w:b/>
                <w:bCs/>
                <w:lang w:eastAsia="en-AU"/>
              </w:rPr>
              <w:t xml:space="preserve">inimum Accommodation Requirements as noted </w:t>
            </w:r>
            <w:r w:rsidR="003858C0">
              <w:rPr>
                <w:rFonts w:cs="Arial"/>
                <w:b/>
                <w:bCs/>
                <w:lang w:eastAsia="en-AU"/>
              </w:rPr>
              <w:t>in Accommodation Requirements</w:t>
            </w:r>
            <w:r w:rsidRPr="00187E72">
              <w:rPr>
                <w:rFonts w:cs="Arial"/>
                <w:b/>
                <w:bCs/>
                <w:lang w:eastAsia="en-AU"/>
              </w:rPr>
              <w:t>?</w:t>
            </w:r>
          </w:p>
        </w:tc>
        <w:tc>
          <w:tcPr>
            <w:tcW w:w="695" w:type="pct"/>
            <w:vAlign w:val="center"/>
          </w:tcPr>
          <w:p w14:paraId="53E4A26B" w14:textId="533437BA" w:rsidR="00187E72" w:rsidRPr="007B513B" w:rsidRDefault="00187E72" w:rsidP="003858C0">
            <w:pPr>
              <w:keepNext/>
              <w:spacing w:before="40" w:after="20" w:line="276" w:lineRule="auto"/>
              <w:rPr>
                <w:color w:val="FF0000"/>
                <w:sz w:val="18"/>
                <w:szCs w:val="18"/>
              </w:rPr>
            </w:pPr>
            <w:r w:rsidRPr="007B513B">
              <w:rPr>
                <w:rFonts w:ascii="MS Gothic" w:eastAsia="MS Gothic" w:hAnsi="MS Gothic" w:hint="eastAsia"/>
                <w:color w:val="FF0000"/>
                <w:sz w:val="18"/>
                <w:szCs w:val="18"/>
              </w:rPr>
              <w:t>☐</w:t>
            </w:r>
            <w:r w:rsidRPr="007B513B">
              <w:rPr>
                <w:b/>
                <w:color w:val="FF0000"/>
                <w:sz w:val="18"/>
                <w:szCs w:val="18"/>
              </w:rPr>
              <w:t xml:space="preserve"> Yes </w:t>
            </w:r>
            <w:r w:rsidRPr="007B513B">
              <w:rPr>
                <w:rFonts w:ascii="MS Gothic" w:eastAsia="MS Gothic" w:hAnsi="MS Gothic" w:hint="eastAsia"/>
                <w:color w:val="FF0000"/>
                <w:sz w:val="18"/>
                <w:szCs w:val="18"/>
              </w:rPr>
              <w:t>☐</w:t>
            </w:r>
            <w:r w:rsidRPr="007B513B">
              <w:rPr>
                <w:b/>
                <w:color w:val="FF0000"/>
                <w:sz w:val="18"/>
                <w:szCs w:val="18"/>
              </w:rPr>
              <w:t xml:space="preserve"> No</w:t>
            </w:r>
          </w:p>
        </w:tc>
      </w:tr>
      <w:tr w:rsidR="00187E72" w:rsidRPr="007B513B" w14:paraId="3AAE7863" w14:textId="77777777" w:rsidTr="00454497">
        <w:trPr>
          <w:trHeight w:val="264"/>
        </w:trPr>
        <w:tc>
          <w:tcPr>
            <w:tcW w:w="4305" w:type="pct"/>
            <w:noWrap/>
            <w:tcMar>
              <w:top w:w="57" w:type="dxa"/>
              <w:left w:w="0" w:type="dxa"/>
              <w:bottom w:w="28" w:type="dxa"/>
              <w:right w:w="0" w:type="dxa"/>
            </w:tcMar>
            <w:vAlign w:val="center"/>
          </w:tcPr>
          <w:p w14:paraId="5B32B8B4" w14:textId="6E203001" w:rsidR="00187E72" w:rsidRPr="00187E72" w:rsidRDefault="00187E72" w:rsidP="003858C0">
            <w:pPr>
              <w:rPr>
                <w:b/>
                <w:bCs/>
              </w:rPr>
            </w:pPr>
            <w:r w:rsidRPr="00187E72">
              <w:rPr>
                <w:b/>
                <w:bCs/>
              </w:rPr>
              <w:t>Does your organisation have the capacity to deliver the required accommodation by Q2 2026?</w:t>
            </w:r>
          </w:p>
        </w:tc>
        <w:tc>
          <w:tcPr>
            <w:tcW w:w="695" w:type="pct"/>
            <w:vAlign w:val="center"/>
          </w:tcPr>
          <w:p w14:paraId="43E4C6E1" w14:textId="4B3BD306" w:rsidR="00187E72" w:rsidRPr="007B513B" w:rsidRDefault="00906E40" w:rsidP="00454497">
            <w:pPr>
              <w:keepNext/>
              <w:spacing w:before="40" w:after="20" w:line="276" w:lineRule="auto"/>
              <w:rPr>
                <w:color w:val="FF0000"/>
                <w:sz w:val="18"/>
                <w:szCs w:val="18"/>
              </w:rPr>
            </w:pPr>
            <w:r w:rsidRPr="007B513B">
              <w:rPr>
                <w:rFonts w:ascii="MS Gothic" w:eastAsia="MS Gothic" w:hAnsi="MS Gothic" w:hint="eastAsia"/>
                <w:color w:val="FF0000"/>
                <w:sz w:val="18"/>
                <w:szCs w:val="18"/>
              </w:rPr>
              <w:t>☐</w:t>
            </w:r>
            <w:r w:rsidR="00187E72" w:rsidRPr="007B513B">
              <w:rPr>
                <w:b/>
                <w:color w:val="FF0000"/>
                <w:sz w:val="18"/>
                <w:szCs w:val="18"/>
              </w:rPr>
              <w:t xml:space="preserve">Yes </w:t>
            </w:r>
            <w:r w:rsidR="00187E72" w:rsidRPr="007B513B">
              <w:rPr>
                <w:rFonts w:ascii="MS Gothic" w:eastAsia="MS Gothic" w:hAnsi="MS Gothic" w:hint="eastAsia"/>
                <w:color w:val="FF0000"/>
                <w:sz w:val="18"/>
                <w:szCs w:val="18"/>
              </w:rPr>
              <w:t>☐</w:t>
            </w:r>
            <w:r w:rsidR="00187E72" w:rsidRPr="007B513B">
              <w:rPr>
                <w:b/>
                <w:color w:val="FF0000"/>
                <w:sz w:val="18"/>
                <w:szCs w:val="18"/>
              </w:rPr>
              <w:t xml:space="preserve"> No</w:t>
            </w:r>
          </w:p>
        </w:tc>
      </w:tr>
      <w:tr w:rsidR="00187E72" w:rsidRPr="007B513B" w14:paraId="299F4607" w14:textId="77777777" w:rsidTr="00454497">
        <w:trPr>
          <w:trHeight w:val="264"/>
        </w:trPr>
        <w:tc>
          <w:tcPr>
            <w:tcW w:w="4305" w:type="pct"/>
            <w:noWrap/>
            <w:tcMar>
              <w:top w:w="57" w:type="dxa"/>
              <w:left w:w="0" w:type="dxa"/>
              <w:bottom w:w="28" w:type="dxa"/>
              <w:right w:w="0" w:type="dxa"/>
            </w:tcMar>
            <w:vAlign w:val="center"/>
          </w:tcPr>
          <w:p w14:paraId="524D2EDA" w14:textId="1C3E28CC" w:rsidR="00187E72" w:rsidRPr="00187E72" w:rsidRDefault="00187E72" w:rsidP="003858C0">
            <w:pPr>
              <w:rPr>
                <w:b/>
                <w:bCs/>
              </w:rPr>
            </w:pPr>
            <w:r w:rsidRPr="00187E72">
              <w:rPr>
                <w:b/>
                <w:bCs/>
              </w:rPr>
              <w:t>Does your organisation have relevant experience?</w:t>
            </w:r>
          </w:p>
        </w:tc>
        <w:tc>
          <w:tcPr>
            <w:tcW w:w="695" w:type="pct"/>
            <w:vAlign w:val="center"/>
          </w:tcPr>
          <w:p w14:paraId="760B4692" w14:textId="4DB9AD50" w:rsidR="00187E72" w:rsidRPr="007B513B" w:rsidRDefault="00187E72" w:rsidP="00454497">
            <w:pPr>
              <w:keepNext/>
              <w:spacing w:before="40" w:after="20" w:line="276" w:lineRule="auto"/>
              <w:rPr>
                <w:color w:val="FF0000"/>
                <w:sz w:val="18"/>
                <w:szCs w:val="18"/>
              </w:rPr>
            </w:pPr>
            <w:r w:rsidRPr="007B513B">
              <w:rPr>
                <w:rFonts w:ascii="MS Gothic" w:eastAsia="MS Gothic" w:hAnsi="MS Gothic" w:hint="eastAsia"/>
                <w:color w:val="FF0000"/>
                <w:sz w:val="18"/>
                <w:szCs w:val="18"/>
              </w:rPr>
              <w:t>☐</w:t>
            </w:r>
            <w:r w:rsidRPr="007B513B">
              <w:rPr>
                <w:b/>
                <w:color w:val="FF0000"/>
                <w:sz w:val="18"/>
                <w:szCs w:val="18"/>
              </w:rPr>
              <w:t xml:space="preserve"> Yes </w:t>
            </w:r>
            <w:r w:rsidRPr="007B513B">
              <w:rPr>
                <w:rFonts w:ascii="Segoe UI Symbol" w:eastAsia="MS Gothic" w:hAnsi="Segoe UI Symbol" w:cs="Segoe UI Symbol"/>
                <w:color w:val="FF0000"/>
                <w:sz w:val="18"/>
                <w:szCs w:val="18"/>
              </w:rPr>
              <w:t>☐</w:t>
            </w:r>
            <w:r w:rsidRPr="007B513B">
              <w:rPr>
                <w:b/>
                <w:color w:val="FF0000"/>
                <w:sz w:val="18"/>
                <w:szCs w:val="18"/>
              </w:rPr>
              <w:t xml:space="preserve"> No</w:t>
            </w:r>
          </w:p>
        </w:tc>
      </w:tr>
      <w:tr w:rsidR="00187E72" w:rsidRPr="007B513B" w14:paraId="3EA1AEDF" w14:textId="77777777" w:rsidTr="00454497">
        <w:trPr>
          <w:trHeight w:val="264"/>
        </w:trPr>
        <w:tc>
          <w:tcPr>
            <w:tcW w:w="4305" w:type="pct"/>
            <w:noWrap/>
            <w:tcMar>
              <w:top w:w="57" w:type="dxa"/>
              <w:left w:w="0" w:type="dxa"/>
              <w:bottom w:w="28" w:type="dxa"/>
              <w:right w:w="0" w:type="dxa"/>
            </w:tcMar>
            <w:vAlign w:val="center"/>
          </w:tcPr>
          <w:p w14:paraId="5E4E3F1A" w14:textId="5013B2C1" w:rsidR="00187E72" w:rsidRPr="00187E72" w:rsidRDefault="00187E72" w:rsidP="003858C0">
            <w:pPr>
              <w:rPr>
                <w:b/>
                <w:bCs/>
              </w:rPr>
            </w:pPr>
            <w:r w:rsidRPr="00187E72">
              <w:rPr>
                <w:b/>
                <w:bCs/>
              </w:rPr>
              <w:t>Is your organisation able to provide evidence of regulatory compliance and demonstrate planning support capabilities, either through in-house resources or through access to qualified external consultants and/or service providers?</w:t>
            </w:r>
          </w:p>
        </w:tc>
        <w:tc>
          <w:tcPr>
            <w:tcW w:w="695" w:type="pct"/>
            <w:vAlign w:val="center"/>
          </w:tcPr>
          <w:p w14:paraId="7AD7AA00" w14:textId="66E0F9C4" w:rsidR="00187E72" w:rsidRPr="007B513B" w:rsidRDefault="00187E72" w:rsidP="003858C0">
            <w:pPr>
              <w:keepNext/>
              <w:spacing w:before="40" w:after="20" w:line="276" w:lineRule="auto"/>
              <w:rPr>
                <w:color w:val="FF0000"/>
                <w:sz w:val="18"/>
                <w:szCs w:val="18"/>
                <w:highlight w:val="green"/>
              </w:rPr>
            </w:pPr>
            <w:r w:rsidRPr="007B513B">
              <w:rPr>
                <w:rFonts w:ascii="MS Gothic" w:eastAsia="MS Gothic" w:hAnsi="MS Gothic" w:hint="eastAsia"/>
                <w:color w:val="FF0000"/>
                <w:sz w:val="18"/>
                <w:szCs w:val="18"/>
              </w:rPr>
              <w:t>☐</w:t>
            </w:r>
            <w:r w:rsidRPr="007B513B">
              <w:rPr>
                <w:b/>
                <w:color w:val="FF0000"/>
                <w:sz w:val="18"/>
                <w:szCs w:val="18"/>
              </w:rPr>
              <w:t xml:space="preserve"> Yes </w:t>
            </w:r>
            <w:r w:rsidRPr="007B513B">
              <w:rPr>
                <w:rFonts w:ascii="MS Gothic" w:eastAsia="MS Gothic" w:hAnsi="MS Gothic" w:hint="eastAsia"/>
                <w:color w:val="FF0000"/>
                <w:sz w:val="18"/>
                <w:szCs w:val="18"/>
              </w:rPr>
              <w:t>☐</w:t>
            </w:r>
            <w:r w:rsidRPr="007B513B">
              <w:rPr>
                <w:b/>
                <w:color w:val="FF0000"/>
                <w:sz w:val="18"/>
                <w:szCs w:val="18"/>
              </w:rPr>
              <w:t xml:space="preserve"> No</w:t>
            </w:r>
          </w:p>
        </w:tc>
      </w:tr>
      <w:tr w:rsidR="00187E72" w:rsidRPr="007B513B" w14:paraId="0B483C32" w14:textId="77777777" w:rsidTr="00454497">
        <w:trPr>
          <w:trHeight w:val="264"/>
        </w:trPr>
        <w:tc>
          <w:tcPr>
            <w:tcW w:w="4305" w:type="pct"/>
            <w:noWrap/>
            <w:tcMar>
              <w:top w:w="57" w:type="dxa"/>
              <w:left w:w="0" w:type="dxa"/>
              <w:bottom w:w="28" w:type="dxa"/>
              <w:right w:w="0" w:type="dxa"/>
            </w:tcMar>
            <w:vAlign w:val="center"/>
          </w:tcPr>
          <w:p w14:paraId="5BBE7801" w14:textId="63F1C68E" w:rsidR="00187E72" w:rsidRPr="00187E72" w:rsidRDefault="00187E72" w:rsidP="003858C0">
            <w:pPr>
              <w:rPr>
                <w:b/>
                <w:bCs/>
              </w:rPr>
            </w:pPr>
            <w:r w:rsidRPr="00187E72">
              <w:rPr>
                <w:b/>
                <w:bCs/>
              </w:rPr>
              <w:t>With reference to the Project Information, does your organisation possess the in-house capability and/or access to suitable external resources, along with the relevant experience, to meet the Project Accommodation requirements?</w:t>
            </w:r>
          </w:p>
        </w:tc>
        <w:tc>
          <w:tcPr>
            <w:tcW w:w="695" w:type="pct"/>
            <w:vAlign w:val="center"/>
          </w:tcPr>
          <w:p w14:paraId="350E93C8" w14:textId="39E174F8" w:rsidR="00187E72" w:rsidRPr="007B513B" w:rsidRDefault="00187E72" w:rsidP="003858C0">
            <w:pPr>
              <w:keepNext/>
              <w:spacing w:before="40" w:after="20" w:line="276" w:lineRule="auto"/>
              <w:rPr>
                <w:color w:val="FF0000"/>
                <w:sz w:val="18"/>
                <w:szCs w:val="18"/>
                <w:highlight w:val="green"/>
              </w:rPr>
            </w:pPr>
            <w:r w:rsidRPr="007B513B">
              <w:rPr>
                <w:rFonts w:ascii="MS Gothic" w:eastAsia="MS Gothic" w:hAnsi="MS Gothic" w:hint="eastAsia"/>
                <w:color w:val="FF0000"/>
                <w:sz w:val="18"/>
                <w:szCs w:val="18"/>
              </w:rPr>
              <w:t>☐</w:t>
            </w:r>
            <w:r w:rsidRPr="007B513B">
              <w:rPr>
                <w:b/>
                <w:color w:val="FF0000"/>
                <w:sz w:val="18"/>
                <w:szCs w:val="18"/>
              </w:rPr>
              <w:t xml:space="preserve"> Yes </w:t>
            </w:r>
            <w:r w:rsidRPr="007B513B">
              <w:rPr>
                <w:rFonts w:ascii="Segoe UI Symbol" w:eastAsia="MS Gothic" w:hAnsi="Segoe UI Symbol" w:cs="Segoe UI Symbol"/>
                <w:color w:val="FF0000"/>
                <w:sz w:val="18"/>
                <w:szCs w:val="18"/>
              </w:rPr>
              <w:t>☐</w:t>
            </w:r>
            <w:r w:rsidRPr="007B513B">
              <w:rPr>
                <w:b/>
                <w:color w:val="FF0000"/>
                <w:sz w:val="18"/>
                <w:szCs w:val="18"/>
              </w:rPr>
              <w:t xml:space="preserve"> No</w:t>
            </w:r>
          </w:p>
        </w:tc>
      </w:tr>
      <w:tr w:rsidR="00187E72" w:rsidRPr="007B513B" w14:paraId="49E9DA74" w14:textId="77777777" w:rsidTr="00454497">
        <w:trPr>
          <w:trHeight w:val="264"/>
        </w:trPr>
        <w:tc>
          <w:tcPr>
            <w:tcW w:w="4305" w:type="pct"/>
            <w:noWrap/>
            <w:tcMar>
              <w:top w:w="57" w:type="dxa"/>
              <w:left w:w="0" w:type="dxa"/>
              <w:bottom w:w="28" w:type="dxa"/>
              <w:right w:w="0" w:type="dxa"/>
            </w:tcMar>
            <w:vAlign w:val="center"/>
          </w:tcPr>
          <w:p w14:paraId="6D3A0A27" w14:textId="5711890B" w:rsidR="00187E72" w:rsidRPr="00187E72" w:rsidRDefault="00187E72" w:rsidP="003858C0">
            <w:pPr>
              <w:rPr>
                <w:b/>
                <w:bCs/>
              </w:rPr>
            </w:pPr>
            <w:r w:rsidRPr="00187E72">
              <w:rPr>
                <w:b/>
                <w:bCs/>
              </w:rPr>
              <w:t>Does your organisation have an Environmental Management System to AS/NZS ISO 14001?</w:t>
            </w:r>
          </w:p>
        </w:tc>
        <w:tc>
          <w:tcPr>
            <w:tcW w:w="695" w:type="pct"/>
            <w:vAlign w:val="center"/>
          </w:tcPr>
          <w:p w14:paraId="66A458A7" w14:textId="1B740015" w:rsidR="00187E72" w:rsidRPr="007B513B" w:rsidRDefault="00187E72" w:rsidP="003858C0">
            <w:pPr>
              <w:keepNext/>
              <w:spacing w:before="40" w:after="20" w:line="276" w:lineRule="auto"/>
              <w:rPr>
                <w:color w:val="FF0000"/>
                <w:sz w:val="18"/>
                <w:szCs w:val="18"/>
              </w:rPr>
            </w:pPr>
            <w:r w:rsidRPr="007B513B">
              <w:rPr>
                <w:rFonts w:ascii="MS Gothic" w:eastAsia="MS Gothic" w:hAnsi="MS Gothic" w:hint="eastAsia"/>
                <w:color w:val="FF0000"/>
                <w:sz w:val="18"/>
                <w:szCs w:val="18"/>
              </w:rPr>
              <w:t>☐</w:t>
            </w:r>
            <w:r w:rsidRPr="007B513B">
              <w:rPr>
                <w:b/>
                <w:color w:val="FF0000"/>
                <w:sz w:val="18"/>
                <w:szCs w:val="18"/>
              </w:rPr>
              <w:t xml:space="preserve"> Yes </w:t>
            </w:r>
            <w:r w:rsidRPr="007B513B">
              <w:rPr>
                <w:rFonts w:ascii="Segoe UI Symbol" w:eastAsia="MS Gothic" w:hAnsi="Segoe UI Symbol" w:cs="Segoe UI Symbol"/>
                <w:color w:val="FF0000"/>
                <w:sz w:val="18"/>
                <w:szCs w:val="18"/>
              </w:rPr>
              <w:t>☐</w:t>
            </w:r>
            <w:r w:rsidRPr="007B513B">
              <w:rPr>
                <w:b/>
                <w:color w:val="FF0000"/>
                <w:sz w:val="18"/>
                <w:szCs w:val="18"/>
              </w:rPr>
              <w:t xml:space="preserve"> No</w:t>
            </w:r>
          </w:p>
        </w:tc>
      </w:tr>
      <w:tr w:rsidR="00187E72" w:rsidRPr="00187E72" w14:paraId="59CA2B69" w14:textId="77777777" w:rsidTr="00454497">
        <w:trPr>
          <w:trHeight w:val="264"/>
        </w:trPr>
        <w:tc>
          <w:tcPr>
            <w:tcW w:w="4305" w:type="pct"/>
            <w:noWrap/>
            <w:tcMar>
              <w:top w:w="57" w:type="dxa"/>
              <w:left w:w="0" w:type="dxa"/>
              <w:bottom w:w="28" w:type="dxa"/>
              <w:right w:w="0" w:type="dxa"/>
            </w:tcMar>
            <w:vAlign w:val="center"/>
          </w:tcPr>
          <w:p w14:paraId="2B6E818A" w14:textId="2632EB77" w:rsidR="00187E72" w:rsidRPr="00187E72" w:rsidRDefault="00187E72" w:rsidP="003858C0">
            <w:pPr>
              <w:rPr>
                <w:rFonts w:cs="Arial"/>
                <w:b/>
                <w:bCs/>
              </w:rPr>
            </w:pPr>
            <w:r w:rsidRPr="00187E72">
              <w:rPr>
                <w:rFonts w:cs="Arial"/>
                <w:b/>
                <w:bCs/>
                <w:color w:val="231F20"/>
                <w:kern w:val="2"/>
              </w:rPr>
              <w:t>Does your organisation have a Certified Quality Assurance System to AS/NZS ISO 9001?</w:t>
            </w:r>
          </w:p>
        </w:tc>
        <w:tc>
          <w:tcPr>
            <w:tcW w:w="695" w:type="pct"/>
            <w:vAlign w:val="center"/>
          </w:tcPr>
          <w:p w14:paraId="496C461A" w14:textId="3EFE11B5" w:rsidR="00187E72" w:rsidRPr="00187E72" w:rsidRDefault="00187E72" w:rsidP="003858C0">
            <w:pPr>
              <w:keepNext/>
              <w:spacing w:before="40" w:after="20" w:line="276" w:lineRule="auto"/>
              <w:rPr>
                <w:sz w:val="18"/>
                <w:szCs w:val="18"/>
              </w:rPr>
            </w:pPr>
            <w:r w:rsidRPr="00187E72">
              <w:rPr>
                <w:rFonts w:ascii="MS Gothic" w:eastAsia="MS Gothic" w:hAnsi="MS Gothic" w:hint="eastAsia"/>
                <w:color w:val="FF0000"/>
                <w:sz w:val="18"/>
                <w:szCs w:val="18"/>
              </w:rPr>
              <w:t>☐</w:t>
            </w:r>
            <w:r w:rsidRPr="00187E72">
              <w:rPr>
                <w:color w:val="FF0000"/>
                <w:sz w:val="18"/>
                <w:szCs w:val="18"/>
              </w:rPr>
              <w:t xml:space="preserve"> Yes </w:t>
            </w:r>
            <w:r w:rsidRPr="00187E72">
              <w:rPr>
                <w:rFonts w:ascii="Segoe UI Symbol" w:eastAsia="MS Gothic" w:hAnsi="Segoe UI Symbol" w:cs="Segoe UI Symbol"/>
                <w:color w:val="FF0000"/>
                <w:sz w:val="18"/>
                <w:szCs w:val="18"/>
              </w:rPr>
              <w:t>☐</w:t>
            </w:r>
            <w:r w:rsidRPr="00187E72">
              <w:rPr>
                <w:color w:val="FF0000"/>
                <w:sz w:val="18"/>
                <w:szCs w:val="18"/>
              </w:rPr>
              <w:t xml:space="preserve"> No</w:t>
            </w:r>
          </w:p>
        </w:tc>
      </w:tr>
    </w:tbl>
    <w:p w14:paraId="3BF03E6D" w14:textId="77777777" w:rsidR="004C0E2C" w:rsidRPr="00187E72" w:rsidRDefault="004C0E2C" w:rsidP="004C0E2C"/>
    <w:p w14:paraId="0A97A8ED" w14:textId="77777777" w:rsidR="004C0E2C" w:rsidRPr="00187E72" w:rsidRDefault="004C0E2C" w:rsidP="004C0E2C">
      <w:pPr>
        <w:rPr>
          <w:lang w:eastAsia="en-AU"/>
        </w:rPr>
      </w:pPr>
    </w:p>
    <w:p w14:paraId="773850F4" w14:textId="77777777" w:rsidR="004C0E2C" w:rsidRDefault="004C0E2C" w:rsidP="004C0E2C">
      <w:pPr>
        <w:sectPr w:rsidR="004C0E2C" w:rsidSect="009F5710">
          <w:headerReference w:type="default" r:id="rId18"/>
          <w:headerReference w:type="first" r:id="rId19"/>
          <w:pgSz w:w="11906" w:h="16838"/>
          <w:pgMar w:top="851" w:right="851" w:bottom="851" w:left="851" w:header="425" w:footer="544" w:gutter="0"/>
          <w:cols w:space="708"/>
          <w:docGrid w:linePitch="360"/>
        </w:sectPr>
      </w:pPr>
    </w:p>
    <w:p w14:paraId="46869E12" w14:textId="77777777" w:rsidR="004C0E2C" w:rsidRPr="000078E5" w:rsidRDefault="004C0E2C" w:rsidP="004C0E2C">
      <w:pPr>
        <w:pStyle w:val="Heading2"/>
        <w:numPr>
          <w:ilvl w:val="0"/>
          <w:numId w:val="7"/>
        </w:numPr>
        <w:tabs>
          <w:tab w:val="clear" w:pos="567"/>
          <w:tab w:val="num" w:pos="360"/>
        </w:tabs>
        <w:ind w:left="0" w:firstLine="0"/>
      </w:pPr>
      <w:bookmarkStart w:id="15" w:name="_Toc163645999"/>
      <w:bookmarkStart w:id="16" w:name="_Toc206425086"/>
      <w:r w:rsidRPr="000078E5">
        <w:lastRenderedPageBreak/>
        <w:t>REGISTRATION OF INTEREST – CONDITIONS</w:t>
      </w:r>
      <w:bookmarkEnd w:id="15"/>
      <w:bookmarkEnd w:id="16"/>
    </w:p>
    <w:p w14:paraId="356AF514" w14:textId="77777777" w:rsidR="004C0E2C" w:rsidRDefault="004C0E2C" w:rsidP="004C0E2C">
      <w:pPr>
        <w:pStyle w:val="Heading3"/>
      </w:pPr>
      <w:bookmarkStart w:id="17" w:name="_Toc155252159"/>
      <w:bookmarkStart w:id="18" w:name="_Toc155252257"/>
      <w:bookmarkStart w:id="19" w:name="_Toc155349744"/>
      <w:bookmarkStart w:id="20" w:name="_Toc155692877"/>
      <w:bookmarkStart w:id="21" w:name="_Toc163646000"/>
      <w:bookmarkStart w:id="22" w:name="_Toc206425087"/>
      <w:r w:rsidRPr="00272C80">
        <w:t>Purpose</w:t>
      </w:r>
      <w:bookmarkEnd w:id="17"/>
      <w:bookmarkEnd w:id="18"/>
      <w:bookmarkEnd w:id="19"/>
      <w:bookmarkEnd w:id="20"/>
      <w:bookmarkEnd w:id="21"/>
      <w:bookmarkEnd w:id="22"/>
    </w:p>
    <w:p w14:paraId="6348C041" w14:textId="77777777" w:rsidR="004C0E2C" w:rsidRPr="000078E5" w:rsidRDefault="004C0E2C" w:rsidP="004C0E2C">
      <w:pPr>
        <w:pStyle w:val="CSPara11"/>
      </w:pPr>
      <w:bookmarkStart w:id="23" w:name="_Hlk145410666"/>
      <w:r w:rsidRPr="009B1BDF">
        <w:t xml:space="preserve">This </w:t>
      </w:r>
      <w:r w:rsidRPr="000078E5">
        <w:rPr>
          <w:b/>
          <w:bCs/>
        </w:rPr>
        <w:t>Registration of Interest</w:t>
      </w:r>
      <w:r w:rsidRPr="009B1BDF">
        <w:t xml:space="preserve"> (ROI) is not part of a tender process and is for information gathering purposes </w:t>
      </w:r>
      <w:r w:rsidRPr="000078E5">
        <w:t>only. The ROI is not intended to give rise to any legal or equitable relationship between the Client and the Respondent.</w:t>
      </w:r>
      <w:bookmarkStart w:id="24" w:name="_Hlk142287635"/>
    </w:p>
    <w:p w14:paraId="79045C18" w14:textId="77777777" w:rsidR="004C0E2C" w:rsidRPr="000078E5" w:rsidRDefault="004C0E2C" w:rsidP="004C0E2C">
      <w:pPr>
        <w:pStyle w:val="CSPara11"/>
      </w:pPr>
      <w:bookmarkStart w:id="25" w:name="_Hlk152163396"/>
      <w:r w:rsidRPr="000078E5">
        <w:t>The purpose of this ROI is to assess the market’s interest in the Project, and to identify Respondents that have the necessary prerequisites to participate in potential future procurement activities in relation to Services for the Project.</w:t>
      </w:r>
    </w:p>
    <w:p w14:paraId="374E06CC" w14:textId="77777777" w:rsidR="004C0E2C" w:rsidRPr="004A2CD7" w:rsidRDefault="004C0E2C" w:rsidP="004C0E2C">
      <w:pPr>
        <w:pStyle w:val="Heading3"/>
      </w:pPr>
      <w:bookmarkStart w:id="26" w:name="_Toc155252160"/>
      <w:bookmarkStart w:id="27" w:name="_Toc155252258"/>
      <w:bookmarkStart w:id="28" w:name="_Toc155349745"/>
      <w:bookmarkStart w:id="29" w:name="_Toc155692878"/>
      <w:bookmarkStart w:id="30" w:name="_Toc163646001"/>
      <w:bookmarkStart w:id="31" w:name="_Toc206425088"/>
      <w:bookmarkEnd w:id="23"/>
      <w:bookmarkEnd w:id="24"/>
      <w:bookmarkEnd w:id="25"/>
      <w:r w:rsidRPr="004A2CD7">
        <w:t>Definitions</w:t>
      </w:r>
      <w:bookmarkEnd w:id="26"/>
      <w:bookmarkEnd w:id="27"/>
      <w:bookmarkEnd w:id="28"/>
      <w:bookmarkEnd w:id="29"/>
      <w:bookmarkEnd w:id="30"/>
      <w:bookmarkEnd w:id="31"/>
    </w:p>
    <w:p w14:paraId="4767802C" w14:textId="77777777" w:rsidR="004C0E2C" w:rsidRDefault="004C0E2C" w:rsidP="004C0E2C">
      <w:pPr>
        <w:pStyle w:val="CSPara11"/>
        <w:keepNext/>
      </w:pPr>
      <w:r w:rsidRPr="009B1BDF">
        <w:rPr>
          <w:szCs w:val="20"/>
        </w:rPr>
        <w:t>Terms</w:t>
      </w:r>
      <w:r w:rsidRPr="009B1BDF">
        <w:t xml:space="preserve"> </w:t>
      </w:r>
      <w:r w:rsidRPr="009B1BDF">
        <w:rPr>
          <w:szCs w:val="20"/>
        </w:rPr>
        <w:t>used</w:t>
      </w:r>
      <w:r w:rsidRPr="009B1BDF">
        <w:t xml:space="preserve"> in the ROI have the following meanings</w:t>
      </w:r>
      <w:r>
        <w:t>:</w:t>
      </w:r>
    </w:p>
    <w:p w14:paraId="68ACFD6F" w14:textId="77777777" w:rsidR="004C0E2C" w:rsidRPr="007B513B" w:rsidRDefault="004C0E2C" w:rsidP="004C0E2C">
      <w:pPr>
        <w:pStyle w:val="CSParagraph"/>
      </w:pPr>
      <w:r w:rsidRPr="007B513B">
        <w:rPr>
          <w:b/>
          <w:bCs/>
        </w:rPr>
        <w:t>Client</w:t>
      </w:r>
      <w:r w:rsidRPr="007B513B">
        <w:t xml:space="preserve"> means the party named as such on the Response Form, or such other party that may be notified in writing to the Respondent by the Client’s Contact Officer</w:t>
      </w:r>
      <w:r>
        <w:t>;</w:t>
      </w:r>
    </w:p>
    <w:p w14:paraId="4F838947" w14:textId="77777777" w:rsidR="004C0E2C" w:rsidRPr="007B513B" w:rsidRDefault="004C0E2C" w:rsidP="004C0E2C">
      <w:pPr>
        <w:pStyle w:val="CSParagraph"/>
      </w:pPr>
      <w:r w:rsidRPr="007B513B">
        <w:rPr>
          <w:b/>
          <w:bCs/>
        </w:rPr>
        <w:t>Client’s Contact Officer</w:t>
      </w:r>
      <w:r w:rsidRPr="007B513B">
        <w:t xml:space="preserve"> means the person named as such on the Response Form, or such other person that may be notified in writing to the Respondent by the Client</w:t>
      </w:r>
      <w:r>
        <w:t>;</w:t>
      </w:r>
    </w:p>
    <w:p w14:paraId="04364F99" w14:textId="77777777" w:rsidR="004C0E2C" w:rsidRPr="007B513B" w:rsidRDefault="004C0E2C" w:rsidP="004C0E2C">
      <w:pPr>
        <w:pStyle w:val="CSParagraph"/>
      </w:pPr>
      <w:r w:rsidRPr="007B513B">
        <w:rPr>
          <w:b/>
          <w:bCs/>
        </w:rPr>
        <w:t xml:space="preserve">Conditions </w:t>
      </w:r>
      <w:r w:rsidRPr="007B513B">
        <w:t>means the conditions upon which the Client seeks, and the Respondent submits, a registration of interest</w:t>
      </w:r>
      <w:r w:rsidRPr="007B513B">
        <w:rPr>
          <w:b/>
          <w:bCs/>
        </w:rPr>
        <w:t xml:space="preserve"> </w:t>
      </w:r>
      <w:r w:rsidRPr="007B513B">
        <w:t>to provide Services</w:t>
      </w:r>
      <w:r w:rsidRPr="007B513B">
        <w:rPr>
          <w:b/>
          <w:bCs/>
        </w:rPr>
        <w:t xml:space="preserve"> </w:t>
      </w:r>
      <w:r w:rsidRPr="007B513B">
        <w:t>for the Project as set out in section 2 of this ROI</w:t>
      </w:r>
      <w:r>
        <w:t>;</w:t>
      </w:r>
    </w:p>
    <w:p w14:paraId="32985C27" w14:textId="77777777" w:rsidR="004C0E2C" w:rsidRPr="007B513B" w:rsidRDefault="004C0E2C" w:rsidP="004C0E2C">
      <w:pPr>
        <w:pStyle w:val="CSParagraph"/>
      </w:pPr>
      <w:r w:rsidRPr="007B513B">
        <w:rPr>
          <w:b/>
          <w:bCs/>
        </w:rPr>
        <w:t xml:space="preserve">Confidential Information </w:t>
      </w:r>
      <w:r w:rsidRPr="007B513B">
        <w:t xml:space="preserve">means </w:t>
      </w:r>
      <w:bookmarkStart w:id="32" w:name="_Hlk144986861"/>
      <w:r w:rsidRPr="007B513B">
        <w:t>all information contained in the ROI which is not in the public domain and such other information which of its nature is confidential or which the parties ought reasonably to know is confidential</w:t>
      </w:r>
      <w:r>
        <w:t>;</w:t>
      </w:r>
    </w:p>
    <w:bookmarkEnd w:id="32"/>
    <w:p w14:paraId="1A140728" w14:textId="77777777" w:rsidR="004C0E2C" w:rsidRPr="007B513B" w:rsidRDefault="004C0E2C" w:rsidP="004C0E2C">
      <w:pPr>
        <w:pStyle w:val="CSParagraph"/>
      </w:pPr>
      <w:r w:rsidRPr="007B513B">
        <w:rPr>
          <w:b/>
          <w:bCs/>
        </w:rPr>
        <w:t>Lodgement Address</w:t>
      </w:r>
      <w:r w:rsidRPr="007B513B">
        <w:t xml:space="preserve"> means the address described as such on the Response Form, or any other address that may be notified in writing to the Respondent by the Client’s Contact Officer</w:t>
      </w:r>
      <w:r>
        <w:t>;</w:t>
      </w:r>
    </w:p>
    <w:p w14:paraId="0D634BD9" w14:textId="77777777" w:rsidR="004C0E2C" w:rsidRPr="007B513B" w:rsidRDefault="004C0E2C" w:rsidP="004C0E2C">
      <w:pPr>
        <w:pStyle w:val="CSParagraph"/>
      </w:pPr>
      <w:r w:rsidRPr="007B513B">
        <w:rPr>
          <w:b/>
          <w:bCs/>
        </w:rPr>
        <w:t>Project</w:t>
      </w:r>
      <w:r w:rsidRPr="007B513B">
        <w:t xml:space="preserve"> means the project described as such on the Response Form, to which the Project Information relates</w:t>
      </w:r>
      <w:r>
        <w:t>;</w:t>
      </w:r>
    </w:p>
    <w:p w14:paraId="35616DCB" w14:textId="77777777" w:rsidR="004C0E2C" w:rsidRPr="007B513B" w:rsidRDefault="004C0E2C" w:rsidP="004C0E2C">
      <w:pPr>
        <w:pStyle w:val="CSParagraph"/>
      </w:pPr>
      <w:bookmarkStart w:id="33" w:name="_Hlk146546902"/>
      <w:r w:rsidRPr="007B513B">
        <w:rPr>
          <w:b/>
          <w:bCs/>
        </w:rPr>
        <w:t xml:space="preserve">Project Information </w:t>
      </w:r>
      <w:r w:rsidRPr="007B513B">
        <w:t>means the information set out in section 3 of this ROI</w:t>
      </w:r>
      <w:r>
        <w:t>;</w:t>
      </w:r>
    </w:p>
    <w:bookmarkEnd w:id="33"/>
    <w:p w14:paraId="75BDD3CB" w14:textId="77777777" w:rsidR="004C0E2C" w:rsidRPr="007B513B" w:rsidRDefault="004C0E2C" w:rsidP="004C0E2C">
      <w:pPr>
        <w:pStyle w:val="CSParagraph"/>
      </w:pPr>
      <w:r w:rsidRPr="007B513B">
        <w:rPr>
          <w:b/>
          <w:bCs/>
        </w:rPr>
        <w:t xml:space="preserve">Respondent </w:t>
      </w:r>
      <w:r w:rsidRPr="007B513B">
        <w:t>means any party who may properly submit a response to this ROI</w:t>
      </w:r>
      <w:r>
        <w:t>;</w:t>
      </w:r>
    </w:p>
    <w:p w14:paraId="0E7304CA" w14:textId="77777777" w:rsidR="004C0E2C" w:rsidRPr="007B513B" w:rsidRDefault="004C0E2C" w:rsidP="004C0E2C">
      <w:pPr>
        <w:pStyle w:val="CSParagraph"/>
      </w:pPr>
      <w:r w:rsidRPr="007B513B">
        <w:rPr>
          <w:b/>
          <w:bCs/>
        </w:rPr>
        <w:t xml:space="preserve">Response Form </w:t>
      </w:r>
      <w:r w:rsidRPr="007B513B">
        <w:t>means the form of the submission required to be made by Respondents when responding to this ROI, as set out in section 1 of this ROI</w:t>
      </w:r>
      <w:r>
        <w:t>;</w:t>
      </w:r>
    </w:p>
    <w:p w14:paraId="6D8B7E8A" w14:textId="77777777" w:rsidR="004C0E2C" w:rsidRPr="007B513B" w:rsidRDefault="004C0E2C" w:rsidP="004C0E2C">
      <w:pPr>
        <w:pStyle w:val="CSParagraph"/>
      </w:pPr>
      <w:r w:rsidRPr="007B513B">
        <w:rPr>
          <w:b/>
          <w:bCs/>
        </w:rPr>
        <w:t xml:space="preserve">ROI </w:t>
      </w:r>
      <w:r w:rsidRPr="007B513B">
        <w:t>means this Registration of Interest to provide Services</w:t>
      </w:r>
      <w:r w:rsidRPr="007B513B">
        <w:rPr>
          <w:b/>
          <w:bCs/>
        </w:rPr>
        <w:t xml:space="preserve"> </w:t>
      </w:r>
      <w:r w:rsidRPr="007B513B">
        <w:t>for the Project, consisting of the Response Form, the Conditions and the Project Information</w:t>
      </w:r>
      <w:r>
        <w:t>;</w:t>
      </w:r>
    </w:p>
    <w:p w14:paraId="1B826713" w14:textId="77777777" w:rsidR="004C0E2C" w:rsidRPr="007B513B" w:rsidRDefault="004C0E2C" w:rsidP="004C0E2C">
      <w:pPr>
        <w:pStyle w:val="CSParagraph"/>
      </w:pPr>
      <w:r w:rsidRPr="007B513B">
        <w:rPr>
          <w:b/>
          <w:bCs/>
        </w:rPr>
        <w:t xml:space="preserve">RTI Act </w:t>
      </w:r>
      <w:bookmarkStart w:id="34" w:name="_Hlk144986901"/>
      <w:r w:rsidRPr="007B513B">
        <w:t>means the</w:t>
      </w:r>
      <w:r w:rsidRPr="007B513B">
        <w:rPr>
          <w:b/>
          <w:bCs/>
        </w:rPr>
        <w:t xml:space="preserve"> </w:t>
      </w:r>
      <w:r w:rsidRPr="007B513B">
        <w:rPr>
          <w:i/>
          <w:iCs/>
        </w:rPr>
        <w:t>Right to Information Act 2009</w:t>
      </w:r>
      <w:r w:rsidRPr="007B513B">
        <w:t xml:space="preserve"> (Qld)</w:t>
      </w:r>
      <w:r>
        <w:t>;</w:t>
      </w:r>
      <w:bookmarkEnd w:id="34"/>
    </w:p>
    <w:p w14:paraId="74B90FF4" w14:textId="77777777" w:rsidR="004C0E2C" w:rsidRPr="007B513B" w:rsidRDefault="004C0E2C" w:rsidP="004C0E2C">
      <w:pPr>
        <w:pStyle w:val="CSParagraph"/>
      </w:pPr>
      <w:r w:rsidRPr="007B513B">
        <w:rPr>
          <w:b/>
          <w:bCs/>
        </w:rPr>
        <w:t xml:space="preserve">Services </w:t>
      </w:r>
      <w:r w:rsidRPr="007B513B">
        <w:t>means the services being sought for the Project as described in the Project Information</w:t>
      </w:r>
      <w:r>
        <w:t>;</w:t>
      </w:r>
    </w:p>
    <w:p w14:paraId="7AA5EB7D" w14:textId="77777777" w:rsidR="004C0E2C" w:rsidRPr="007B513B" w:rsidRDefault="004C0E2C" w:rsidP="004C0E2C">
      <w:pPr>
        <w:pStyle w:val="CSParagraph"/>
      </w:pPr>
      <w:r w:rsidRPr="007B513B">
        <w:rPr>
          <w:b/>
          <w:bCs/>
        </w:rPr>
        <w:t>Time for Response</w:t>
      </w:r>
      <w:r w:rsidRPr="007B513B">
        <w:t xml:space="preserve"> means the time and date stated as such on the Response Form, or any other time or date that may be notified in writing to the Respondent by the Client’s Contact Officer.</w:t>
      </w:r>
    </w:p>
    <w:p w14:paraId="4A481152" w14:textId="77777777" w:rsidR="004C0E2C" w:rsidRPr="007B513B" w:rsidRDefault="004C0E2C" w:rsidP="004C0E2C">
      <w:pPr>
        <w:pStyle w:val="Heading3"/>
      </w:pPr>
      <w:bookmarkStart w:id="35" w:name="_Toc155252161"/>
      <w:bookmarkStart w:id="36" w:name="_Toc155252259"/>
      <w:bookmarkStart w:id="37" w:name="_Toc155349746"/>
      <w:bookmarkStart w:id="38" w:name="_Toc155692879"/>
      <w:bookmarkStart w:id="39" w:name="_Toc163646002"/>
      <w:bookmarkStart w:id="40" w:name="_Toc206425089"/>
      <w:r w:rsidRPr="004A2CD7">
        <w:t>Communication</w:t>
      </w:r>
      <w:bookmarkEnd w:id="35"/>
      <w:bookmarkEnd w:id="36"/>
      <w:bookmarkEnd w:id="37"/>
      <w:bookmarkEnd w:id="38"/>
      <w:bookmarkEnd w:id="39"/>
      <w:bookmarkEnd w:id="40"/>
    </w:p>
    <w:p w14:paraId="49CD5AD1" w14:textId="77777777" w:rsidR="004C0E2C" w:rsidRPr="000078E5" w:rsidRDefault="004C0E2C" w:rsidP="004C0E2C">
      <w:pPr>
        <w:pStyle w:val="CSPara11"/>
        <w:rPr>
          <w:bCs/>
        </w:rPr>
      </w:pPr>
      <w:r w:rsidRPr="009B1BDF">
        <w:t>All communications between the Respondent and the Client are to be in writing and addressed to or issued by the Client’s Contact Officer.</w:t>
      </w:r>
    </w:p>
    <w:p w14:paraId="6621F092" w14:textId="77777777" w:rsidR="004C0E2C" w:rsidRPr="000078E5" w:rsidRDefault="004C0E2C" w:rsidP="004C0E2C">
      <w:pPr>
        <w:pStyle w:val="CSPara11"/>
        <w:rPr>
          <w:bCs/>
        </w:rPr>
      </w:pPr>
      <w:r w:rsidRPr="009B1BDF">
        <w:t>The Client will not be bound by, and the Respondent may not rely upon, any oral advice or information provided by any person, nor any written advice or information provided by anyone other than the Client’s Contact Officer.</w:t>
      </w:r>
    </w:p>
    <w:p w14:paraId="3F16F96A" w14:textId="77777777" w:rsidR="004C0E2C" w:rsidRPr="000078E5" w:rsidRDefault="004C0E2C" w:rsidP="004C0E2C">
      <w:pPr>
        <w:pStyle w:val="CSPara11"/>
        <w:rPr>
          <w:bCs/>
        </w:rPr>
      </w:pPr>
      <w:r w:rsidRPr="009B1BDF">
        <w:t>The Client may, at any time, make changes to the ROI, which are to be issued in writing by the Client’s Contact Officer and made available to all Respondents.</w:t>
      </w:r>
    </w:p>
    <w:p w14:paraId="6F6B3251" w14:textId="77777777" w:rsidR="004C0E2C" w:rsidRPr="000078E5" w:rsidRDefault="004C0E2C" w:rsidP="004C0E2C">
      <w:pPr>
        <w:pStyle w:val="CSPara11"/>
        <w:rPr>
          <w:bCs/>
        </w:rPr>
      </w:pPr>
      <w:r w:rsidRPr="009B1BDF">
        <w:lastRenderedPageBreak/>
        <w:t>The Respondent will not communicate with any person or corporation who is the intended owner, occupant, operator or manager of any facility the subject of the ROI except with the written approval of the Client’s Contact Officer.</w:t>
      </w:r>
    </w:p>
    <w:p w14:paraId="7E765352" w14:textId="77777777" w:rsidR="004C0E2C" w:rsidRPr="007B513B" w:rsidRDefault="004C0E2C" w:rsidP="004C0E2C">
      <w:pPr>
        <w:pStyle w:val="Heading3"/>
      </w:pPr>
      <w:bookmarkStart w:id="41" w:name="_Toc155252162"/>
      <w:bookmarkStart w:id="42" w:name="_Toc155252260"/>
      <w:bookmarkStart w:id="43" w:name="_Toc155349747"/>
      <w:bookmarkStart w:id="44" w:name="_Toc155692880"/>
      <w:bookmarkStart w:id="45" w:name="_Toc163646003"/>
      <w:bookmarkStart w:id="46" w:name="_Toc206425090"/>
      <w:r w:rsidRPr="004A2CD7">
        <w:t>Confidentiality</w:t>
      </w:r>
      <w:bookmarkEnd w:id="41"/>
      <w:bookmarkEnd w:id="42"/>
      <w:bookmarkEnd w:id="43"/>
      <w:bookmarkEnd w:id="44"/>
      <w:bookmarkEnd w:id="45"/>
      <w:bookmarkEnd w:id="46"/>
    </w:p>
    <w:p w14:paraId="1C676169" w14:textId="77777777" w:rsidR="004C0E2C" w:rsidRPr="000078E5" w:rsidRDefault="004C0E2C" w:rsidP="004C0E2C">
      <w:pPr>
        <w:pStyle w:val="CSPara11"/>
        <w:rPr>
          <w:bCs/>
        </w:rPr>
      </w:pPr>
      <w:r w:rsidRPr="009B1BDF">
        <w:t>Confidential Information is to be treated as confidential and is only to be used for the purpose of responding to the ROI.</w:t>
      </w:r>
    </w:p>
    <w:p w14:paraId="4510ACEC" w14:textId="77777777" w:rsidR="004C0E2C" w:rsidRDefault="004C0E2C" w:rsidP="004C0E2C">
      <w:pPr>
        <w:pStyle w:val="CSPara11"/>
        <w:keepNext/>
      </w:pPr>
      <w:r w:rsidRPr="009B1BDF">
        <w:t>The Respondent</w:t>
      </w:r>
      <w:r>
        <w:t>:</w:t>
      </w:r>
    </w:p>
    <w:p w14:paraId="2BC6A0EB" w14:textId="77777777" w:rsidR="004C0E2C" w:rsidRPr="000078E5" w:rsidRDefault="004C0E2C" w:rsidP="004C0E2C">
      <w:pPr>
        <w:pStyle w:val="CSParaa"/>
      </w:pPr>
      <w:r w:rsidRPr="000078E5">
        <w:t>must ensure that only appropriate employees and agents have access to the Confidential Information and must inform those employees and agents of the confidential nature of the information and that it must not be disclosed; and</w:t>
      </w:r>
    </w:p>
    <w:p w14:paraId="7E182046" w14:textId="77777777" w:rsidR="004C0E2C" w:rsidRPr="000078E5" w:rsidRDefault="004C0E2C" w:rsidP="004C0E2C">
      <w:pPr>
        <w:pStyle w:val="CSParaa"/>
        <w:rPr>
          <w:bCs/>
        </w:rPr>
      </w:pPr>
      <w:r w:rsidRPr="009B1BDF">
        <w:t>must not and must ensure that its employees and agents do not at any time disclose such Confidential Information directly or indirectly to any person whatsoever</w:t>
      </w:r>
      <w:r>
        <w:t>, including without limitation any generative artificial intelligence technology</w:t>
      </w:r>
      <w:r w:rsidRPr="009B1BDF">
        <w:t xml:space="preserve"> for any reason, or use or permit it to be used directly or indirectly for any reason.</w:t>
      </w:r>
    </w:p>
    <w:p w14:paraId="7E9B1383" w14:textId="77777777" w:rsidR="004C0E2C" w:rsidRPr="004A2CD7" w:rsidRDefault="004C0E2C" w:rsidP="004C0E2C">
      <w:pPr>
        <w:pStyle w:val="Heading3"/>
      </w:pPr>
      <w:bookmarkStart w:id="47" w:name="_Toc155252163"/>
      <w:bookmarkStart w:id="48" w:name="_Toc155252261"/>
      <w:bookmarkStart w:id="49" w:name="_Toc155349748"/>
      <w:bookmarkStart w:id="50" w:name="_Toc155692881"/>
      <w:bookmarkStart w:id="51" w:name="_Toc163646004"/>
      <w:bookmarkStart w:id="52" w:name="_Toc206425091"/>
      <w:r w:rsidRPr="004A2CD7">
        <w:t>ROI Response</w:t>
      </w:r>
      <w:bookmarkEnd w:id="47"/>
      <w:bookmarkEnd w:id="48"/>
      <w:bookmarkEnd w:id="49"/>
      <w:bookmarkEnd w:id="50"/>
      <w:bookmarkEnd w:id="51"/>
      <w:bookmarkEnd w:id="52"/>
    </w:p>
    <w:p w14:paraId="1E4892FC" w14:textId="77777777" w:rsidR="004C0E2C" w:rsidRPr="000078E5" w:rsidRDefault="004C0E2C" w:rsidP="004C0E2C">
      <w:pPr>
        <w:pStyle w:val="CSParagraph"/>
        <w:rPr>
          <w:bCs/>
        </w:rPr>
      </w:pPr>
      <w:r w:rsidRPr="009B1BDF">
        <w:rPr>
          <w:szCs w:val="20"/>
        </w:rPr>
        <w:t>The</w:t>
      </w:r>
      <w:r w:rsidRPr="009B1BDF">
        <w:t xml:space="preserve"> Respondent is invited to submit an ROI by completing the Response Form, accurately and in full, in accordance with the instructions provided on the Response Form.</w:t>
      </w:r>
    </w:p>
    <w:p w14:paraId="613B93E7" w14:textId="77777777" w:rsidR="004C0E2C" w:rsidRPr="004A2CD7" w:rsidRDefault="004C0E2C" w:rsidP="004C0E2C">
      <w:pPr>
        <w:pStyle w:val="Heading3"/>
      </w:pPr>
      <w:bookmarkStart w:id="53" w:name="_Toc155252164"/>
      <w:bookmarkStart w:id="54" w:name="_Toc155252262"/>
      <w:bookmarkStart w:id="55" w:name="_Toc155349749"/>
      <w:bookmarkStart w:id="56" w:name="_Toc155692882"/>
      <w:bookmarkStart w:id="57" w:name="_Toc163646005"/>
      <w:bookmarkStart w:id="58" w:name="_Toc206425092"/>
      <w:r w:rsidRPr="004A2CD7">
        <w:t>ROI Lodgement</w:t>
      </w:r>
      <w:bookmarkEnd w:id="53"/>
      <w:bookmarkEnd w:id="54"/>
      <w:bookmarkEnd w:id="55"/>
      <w:bookmarkEnd w:id="56"/>
      <w:bookmarkEnd w:id="57"/>
      <w:bookmarkEnd w:id="58"/>
    </w:p>
    <w:p w14:paraId="45A5F443" w14:textId="77777777" w:rsidR="004C0E2C" w:rsidRPr="000078E5" w:rsidRDefault="004C0E2C" w:rsidP="004C0E2C">
      <w:pPr>
        <w:pStyle w:val="CSParagraph"/>
      </w:pPr>
      <w:r w:rsidRPr="000078E5">
        <w:t>The Respondent is required to lodge the ROI by submitting the Response Form at the Lodgement Address by the Time for Response.</w:t>
      </w:r>
    </w:p>
    <w:p w14:paraId="0A988509" w14:textId="77777777" w:rsidR="004C0E2C" w:rsidRPr="004A2CD7" w:rsidRDefault="004C0E2C" w:rsidP="004C0E2C">
      <w:pPr>
        <w:pStyle w:val="Heading3"/>
      </w:pPr>
      <w:bookmarkStart w:id="59" w:name="_Toc155252165"/>
      <w:bookmarkStart w:id="60" w:name="_Toc155252263"/>
      <w:bookmarkStart w:id="61" w:name="_Toc155349750"/>
      <w:bookmarkStart w:id="62" w:name="_Toc155692883"/>
      <w:bookmarkStart w:id="63" w:name="_Toc163646006"/>
      <w:bookmarkStart w:id="64" w:name="_Toc206425093"/>
      <w:bookmarkStart w:id="65" w:name="_Hlk152163433"/>
      <w:r w:rsidRPr="004A2CD7">
        <w:t>Ethical Supplier Threshold</w:t>
      </w:r>
      <w:bookmarkEnd w:id="59"/>
      <w:bookmarkEnd w:id="60"/>
      <w:bookmarkEnd w:id="61"/>
      <w:bookmarkEnd w:id="62"/>
      <w:bookmarkEnd w:id="63"/>
      <w:bookmarkEnd w:id="64"/>
    </w:p>
    <w:p w14:paraId="183463D1" w14:textId="77777777" w:rsidR="004C0E2C" w:rsidRPr="000078E5" w:rsidRDefault="004C0E2C" w:rsidP="004C0E2C">
      <w:pPr>
        <w:pStyle w:val="CSPara11"/>
        <w:rPr>
          <w:bCs/>
        </w:rPr>
      </w:pPr>
      <w:r w:rsidRPr="009B1BDF">
        <w:t>The Respondent must comply with the Ethical Supplier Threshold and the Respondent must provide true and correct responses to the criteria set out in the Ethical Supplier Threshold questionnaire on the Response Form.</w:t>
      </w:r>
    </w:p>
    <w:p w14:paraId="2CE60F96" w14:textId="77777777" w:rsidR="004C0E2C" w:rsidRPr="000078E5" w:rsidRDefault="004C0E2C" w:rsidP="004C0E2C">
      <w:pPr>
        <w:pStyle w:val="CSPara11"/>
        <w:rPr>
          <w:bCs/>
        </w:rPr>
      </w:pPr>
      <w:r w:rsidRPr="009B1BDF">
        <w:t>If, at any time after the Respondent lodges the Response Form, the Respondent’s responses to the criteria set out in the Ethical Supplier Threshold questionnaire are no longer true and correct for any reason, the Respondent must promptly notify the Client’s Contact Officer of the change to the Respondent’s response.</w:t>
      </w:r>
    </w:p>
    <w:p w14:paraId="10F0ABFC" w14:textId="77777777" w:rsidR="004C0E2C" w:rsidRPr="000078E5" w:rsidRDefault="004C0E2C" w:rsidP="004C0E2C">
      <w:pPr>
        <w:pStyle w:val="CSPara11"/>
        <w:rPr>
          <w:bCs/>
        </w:rPr>
      </w:pPr>
      <w:r w:rsidRPr="009B1BDF">
        <w:t>The Respondent acknowledges that if, at any time, the Respondent’s response to a criterion set out in the Ethical Supplier Threshold questionnaire on the Response Form is “yes”, the Client may decline to consider the Respondent for any potential future procurement activities in relation to the Services for the Project.</w:t>
      </w:r>
    </w:p>
    <w:p w14:paraId="7C02A8C0" w14:textId="77777777" w:rsidR="004C0E2C" w:rsidRPr="004A2CD7" w:rsidRDefault="004C0E2C" w:rsidP="004C0E2C">
      <w:pPr>
        <w:pStyle w:val="Heading3"/>
      </w:pPr>
      <w:bookmarkStart w:id="66" w:name="_Toc155252166"/>
      <w:bookmarkStart w:id="67" w:name="_Toc155252264"/>
      <w:bookmarkStart w:id="68" w:name="_Toc155349751"/>
      <w:bookmarkStart w:id="69" w:name="_Toc155692884"/>
      <w:bookmarkStart w:id="70" w:name="_Toc163646007"/>
      <w:bookmarkStart w:id="71" w:name="_Toc206425094"/>
      <w:r w:rsidRPr="004A2CD7">
        <w:t>Ethical Supplier Mandate</w:t>
      </w:r>
      <w:bookmarkEnd w:id="66"/>
      <w:bookmarkEnd w:id="67"/>
      <w:bookmarkEnd w:id="68"/>
      <w:bookmarkEnd w:id="69"/>
      <w:bookmarkEnd w:id="70"/>
      <w:bookmarkEnd w:id="71"/>
    </w:p>
    <w:p w14:paraId="0D10D586" w14:textId="77777777" w:rsidR="004C0E2C" w:rsidRPr="000078E5" w:rsidRDefault="004C0E2C" w:rsidP="004C0E2C">
      <w:pPr>
        <w:pStyle w:val="CSPara11"/>
        <w:rPr>
          <w:bCs/>
        </w:rPr>
      </w:pPr>
      <w:r w:rsidRPr="009B1BDF">
        <w:t>A Respondent who is subject to a current sanction under the Ethical Supplier Mandate according to the online supplier check tool may not be invited to participate in any potential future procurement activity.</w:t>
      </w:r>
    </w:p>
    <w:bookmarkEnd w:id="65"/>
    <w:p w14:paraId="59DC2E40" w14:textId="77777777" w:rsidR="004C0E2C" w:rsidRPr="000078E5" w:rsidRDefault="004C0E2C" w:rsidP="004C0E2C">
      <w:pPr>
        <w:pStyle w:val="CSPara11"/>
        <w:rPr>
          <w:bCs/>
        </w:rPr>
      </w:pPr>
      <w:r w:rsidRPr="009B1BDF">
        <w:t>The Respondent acknowledges and agrees that the Client may refer matters about the Respondent’s compliance with the Ethical Supplier Mandate and the Ethical Supplier Threshold to the Queensland Government Procurement Compliance Branch within the Department of Energy and Climate which may, in its absolute discretion, publish information about the Respondent’s compliance with the Ethical Supplier Mandate and the Ethical Supplier Threshold including but not limited to information about sanctions and penalties imposed on the Respondent.</w:t>
      </w:r>
    </w:p>
    <w:p w14:paraId="6EE72C68" w14:textId="77777777" w:rsidR="004C0E2C" w:rsidRPr="004A2CD7" w:rsidRDefault="004C0E2C" w:rsidP="004C0E2C">
      <w:pPr>
        <w:pStyle w:val="Heading3"/>
      </w:pPr>
      <w:bookmarkStart w:id="72" w:name="_Toc155252167"/>
      <w:bookmarkStart w:id="73" w:name="_Toc155252265"/>
      <w:bookmarkStart w:id="74" w:name="_Toc155349752"/>
      <w:bookmarkStart w:id="75" w:name="_Toc155692885"/>
      <w:bookmarkStart w:id="76" w:name="_Toc163646008"/>
      <w:bookmarkStart w:id="77" w:name="_Toc206425095"/>
      <w:r w:rsidRPr="004A2CD7">
        <w:t>Conflicts of Interest</w:t>
      </w:r>
      <w:bookmarkEnd w:id="72"/>
      <w:bookmarkEnd w:id="73"/>
      <w:bookmarkEnd w:id="74"/>
      <w:bookmarkEnd w:id="75"/>
      <w:bookmarkEnd w:id="76"/>
      <w:bookmarkEnd w:id="77"/>
    </w:p>
    <w:p w14:paraId="359F85D9" w14:textId="77777777" w:rsidR="004C0E2C" w:rsidRPr="000078E5" w:rsidRDefault="004C0E2C" w:rsidP="004C0E2C">
      <w:pPr>
        <w:pStyle w:val="CSParagraph"/>
        <w:rPr>
          <w:bCs/>
        </w:rPr>
      </w:pPr>
      <w:r w:rsidRPr="009B1BDF">
        <w:t xml:space="preserve">The Respondent must declare and provide details of any interest, affiliation or relationship, or owing of an obligation (whether personal, financial, professional or otherwise), which conflicts, may reasonably have the </w:t>
      </w:r>
      <w:r w:rsidRPr="009B1BDF">
        <w:lastRenderedPageBreak/>
        <w:t>potential to conflict, or may reasonably be perceived as conflicting with the ability of the Respondent to participate in a potential future tender process or be awarded a contract for the Project.</w:t>
      </w:r>
    </w:p>
    <w:p w14:paraId="43DE973F" w14:textId="77777777" w:rsidR="004C0E2C" w:rsidRPr="004A2CD7" w:rsidRDefault="004C0E2C" w:rsidP="004C0E2C">
      <w:pPr>
        <w:pStyle w:val="Heading3"/>
      </w:pPr>
      <w:bookmarkStart w:id="78" w:name="_Toc155252168"/>
      <w:bookmarkStart w:id="79" w:name="_Toc155252266"/>
      <w:bookmarkStart w:id="80" w:name="_Toc155349753"/>
      <w:bookmarkStart w:id="81" w:name="_Toc155692886"/>
      <w:bookmarkStart w:id="82" w:name="_Toc163646009"/>
      <w:bookmarkStart w:id="83" w:name="_Toc206425096"/>
      <w:r w:rsidRPr="004A2CD7">
        <w:t>Client’s Discretion</w:t>
      </w:r>
      <w:bookmarkEnd w:id="78"/>
      <w:bookmarkEnd w:id="79"/>
      <w:bookmarkEnd w:id="80"/>
      <w:bookmarkEnd w:id="81"/>
      <w:bookmarkEnd w:id="82"/>
      <w:bookmarkEnd w:id="83"/>
    </w:p>
    <w:p w14:paraId="4D5D1551" w14:textId="77777777" w:rsidR="004C0E2C" w:rsidRDefault="004C0E2C" w:rsidP="004C0E2C">
      <w:pPr>
        <w:pStyle w:val="CSPara11"/>
        <w:keepNext/>
      </w:pPr>
      <w:r w:rsidRPr="009B1BDF">
        <w:t>Notwithstanding this ROI or the Client’s consideration of a Respondent’s ROI response, the Client may in its absolute discretion and at any time</w:t>
      </w:r>
      <w:r>
        <w:t>:</w:t>
      </w:r>
    </w:p>
    <w:p w14:paraId="07079E91" w14:textId="77777777" w:rsidR="004C0E2C" w:rsidRPr="000078E5" w:rsidRDefault="004C0E2C" w:rsidP="004C0E2C">
      <w:pPr>
        <w:pStyle w:val="CSParaa"/>
      </w:pPr>
      <w:r w:rsidRPr="000078E5">
        <w:t>seek clarification from, discuss or negotiate with any one or more Respondents;</w:t>
      </w:r>
    </w:p>
    <w:p w14:paraId="4A5AE7DB" w14:textId="77777777" w:rsidR="004C0E2C" w:rsidRPr="000078E5" w:rsidRDefault="004C0E2C" w:rsidP="004C0E2C">
      <w:pPr>
        <w:pStyle w:val="CSParaa"/>
      </w:pPr>
      <w:r w:rsidRPr="000078E5">
        <w:t>invite offers to provide the Services for the Project in any manner and from any party it chooses;</w:t>
      </w:r>
    </w:p>
    <w:p w14:paraId="1C7DABD4" w14:textId="77777777" w:rsidR="004C0E2C" w:rsidRPr="000078E5" w:rsidRDefault="004C0E2C" w:rsidP="004C0E2C">
      <w:pPr>
        <w:pStyle w:val="CSParaa"/>
      </w:pPr>
      <w:r w:rsidRPr="000078E5">
        <w:t>decide not to invite offers for the provision of the Services for the Project; and</w:t>
      </w:r>
    </w:p>
    <w:p w14:paraId="1C35B3BE" w14:textId="77777777" w:rsidR="004C0E2C" w:rsidRPr="000078E5" w:rsidRDefault="004C0E2C" w:rsidP="004C0E2C">
      <w:pPr>
        <w:pStyle w:val="CSParaa"/>
      </w:pPr>
      <w:r w:rsidRPr="000078E5">
        <w:t>provide the Respondent’s ROI response to a third party of the Client’s choosing for the purposes of having that third party undertake procurement activities in relation to, or engage a party to provide, the Services for the Project.</w:t>
      </w:r>
    </w:p>
    <w:p w14:paraId="533D3DB0" w14:textId="77777777" w:rsidR="004C0E2C" w:rsidRPr="004A2CD7" w:rsidRDefault="004C0E2C" w:rsidP="004C0E2C">
      <w:pPr>
        <w:pStyle w:val="Heading3"/>
      </w:pPr>
      <w:bookmarkStart w:id="84" w:name="_Toc155252169"/>
      <w:bookmarkStart w:id="85" w:name="_Toc155252267"/>
      <w:bookmarkStart w:id="86" w:name="_Toc155349754"/>
      <w:bookmarkStart w:id="87" w:name="_Toc155692887"/>
      <w:bookmarkStart w:id="88" w:name="_Toc163646010"/>
      <w:bookmarkStart w:id="89" w:name="_Toc206425097"/>
      <w:r w:rsidRPr="004A2CD7">
        <w:t>No Claim</w:t>
      </w:r>
      <w:bookmarkEnd w:id="84"/>
      <w:bookmarkEnd w:id="85"/>
      <w:bookmarkEnd w:id="86"/>
      <w:bookmarkEnd w:id="87"/>
      <w:bookmarkEnd w:id="88"/>
      <w:bookmarkEnd w:id="89"/>
    </w:p>
    <w:p w14:paraId="6F747595" w14:textId="77777777" w:rsidR="004C0E2C" w:rsidRDefault="004C0E2C" w:rsidP="004C0E2C">
      <w:pPr>
        <w:pStyle w:val="CSPara11"/>
        <w:keepNext/>
      </w:pPr>
      <w:r w:rsidRPr="009B1BDF">
        <w:t>The Client will not be liable for payment of any costs of any nature whatsoever, nor liable for any claim for loss or damage against the Client by the Respondent in relation to</w:t>
      </w:r>
      <w:r>
        <w:t>:</w:t>
      </w:r>
    </w:p>
    <w:p w14:paraId="61CFBD81" w14:textId="77777777" w:rsidR="004C0E2C" w:rsidRPr="000078E5" w:rsidRDefault="004C0E2C" w:rsidP="004C0E2C">
      <w:pPr>
        <w:pStyle w:val="CSParaa"/>
      </w:pPr>
      <w:r w:rsidRPr="000078E5">
        <w:t>the preparation, submission or any negotiation of this ROI;</w:t>
      </w:r>
    </w:p>
    <w:p w14:paraId="79A5D8C0" w14:textId="77777777" w:rsidR="004C0E2C" w:rsidRPr="000078E5" w:rsidRDefault="004C0E2C" w:rsidP="004C0E2C">
      <w:pPr>
        <w:pStyle w:val="CSParaa"/>
      </w:pPr>
      <w:r w:rsidRPr="000078E5">
        <w:t>the Respondent’s or any other party's participation in or exclusion from any future procurement activity in relation to the Services for the Project; or</w:t>
      </w:r>
    </w:p>
    <w:p w14:paraId="6A792440" w14:textId="77777777" w:rsidR="004C0E2C" w:rsidRPr="000078E5" w:rsidRDefault="004C0E2C" w:rsidP="004C0E2C">
      <w:pPr>
        <w:pStyle w:val="CSParaa"/>
      </w:pPr>
      <w:r w:rsidRPr="000078E5">
        <w:t>the Client’s exercise or non-exercise of any discretion provided for in this ROI.</w:t>
      </w:r>
    </w:p>
    <w:p w14:paraId="447097AC" w14:textId="77777777" w:rsidR="004C0E2C" w:rsidRPr="004A2CD7" w:rsidRDefault="004C0E2C" w:rsidP="004C0E2C">
      <w:pPr>
        <w:pStyle w:val="Heading3"/>
      </w:pPr>
      <w:bookmarkStart w:id="90" w:name="_Toc155252170"/>
      <w:bookmarkStart w:id="91" w:name="_Toc155252268"/>
      <w:bookmarkStart w:id="92" w:name="_Toc155349755"/>
      <w:bookmarkStart w:id="93" w:name="_Toc155692888"/>
      <w:bookmarkStart w:id="94" w:name="_Toc163646011"/>
      <w:bookmarkStart w:id="95" w:name="_Toc206425098"/>
      <w:r w:rsidRPr="004A2CD7">
        <w:t>Copyright and Intellectual Property</w:t>
      </w:r>
      <w:bookmarkEnd w:id="90"/>
      <w:bookmarkEnd w:id="91"/>
      <w:bookmarkEnd w:id="92"/>
      <w:bookmarkEnd w:id="93"/>
      <w:bookmarkEnd w:id="94"/>
      <w:bookmarkEnd w:id="95"/>
    </w:p>
    <w:p w14:paraId="2E7774F5" w14:textId="77777777" w:rsidR="004C0E2C" w:rsidRPr="000078E5" w:rsidRDefault="004C0E2C" w:rsidP="004C0E2C">
      <w:pPr>
        <w:pStyle w:val="CSPara11"/>
        <w:rPr>
          <w:bCs/>
        </w:rPr>
      </w:pPr>
      <w:r w:rsidRPr="009B1BDF">
        <w:t>This ROI remains, at all times, the property of the Client.</w:t>
      </w:r>
    </w:p>
    <w:p w14:paraId="37CE9BD1" w14:textId="77777777" w:rsidR="004C0E2C" w:rsidRPr="000078E5" w:rsidRDefault="004C0E2C" w:rsidP="004C0E2C">
      <w:pPr>
        <w:pStyle w:val="CSPara11"/>
        <w:rPr>
          <w:bCs/>
        </w:rPr>
      </w:pPr>
      <w:r w:rsidRPr="009B1BDF">
        <w:t>All rights of intellectual property, including copyright, in the ROI and any other documents supplied to the Respondent by or on behalf of the Client are the property of the Client and will not be used by the Respondent for purposes other than the preparation of the ROI response, except with the prior written approval of the Client.</w:t>
      </w:r>
    </w:p>
    <w:p w14:paraId="0C3C7F57" w14:textId="77777777" w:rsidR="004C0E2C" w:rsidRPr="000078E5" w:rsidRDefault="004C0E2C" w:rsidP="004C0E2C">
      <w:pPr>
        <w:pStyle w:val="CSPara11"/>
        <w:rPr>
          <w:bCs/>
        </w:rPr>
      </w:pPr>
      <w:r w:rsidRPr="009B1BDF">
        <w:t>All material of any nature whatsoever submitted as, with or in relation to the Respondent’s ROI response is and remains the property of the Client.</w:t>
      </w:r>
    </w:p>
    <w:p w14:paraId="07EDDAFD" w14:textId="77777777" w:rsidR="004C0E2C" w:rsidRPr="004A2CD7" w:rsidRDefault="004C0E2C" w:rsidP="004C0E2C">
      <w:pPr>
        <w:pStyle w:val="Heading3"/>
      </w:pPr>
      <w:bookmarkStart w:id="96" w:name="_Toc155252171"/>
      <w:bookmarkStart w:id="97" w:name="_Toc155252269"/>
      <w:bookmarkStart w:id="98" w:name="_Toc155349756"/>
      <w:bookmarkStart w:id="99" w:name="_Toc155692889"/>
      <w:bookmarkStart w:id="100" w:name="_Toc163646012"/>
      <w:bookmarkStart w:id="101" w:name="_Toc206425099"/>
      <w:r w:rsidRPr="004A2CD7">
        <w:t>Right to Information</w:t>
      </w:r>
      <w:bookmarkEnd w:id="96"/>
      <w:bookmarkEnd w:id="97"/>
      <w:bookmarkEnd w:id="98"/>
      <w:bookmarkEnd w:id="99"/>
      <w:bookmarkEnd w:id="100"/>
      <w:bookmarkEnd w:id="101"/>
    </w:p>
    <w:p w14:paraId="4AF6E018" w14:textId="77777777" w:rsidR="004C0E2C" w:rsidRPr="000078E5" w:rsidRDefault="004C0E2C" w:rsidP="004C0E2C">
      <w:pPr>
        <w:pStyle w:val="CSPara11"/>
        <w:rPr>
          <w:bCs/>
        </w:rPr>
      </w:pPr>
      <w:r w:rsidRPr="009B1BDF">
        <w:t>The RTI Act provides members of the public with a legally enforceable right to access documents held by Queensland Government agencies. The RTI Act requires that documents be disclosed upon request, unless the documents are exempt or on balance, disclosure is contrary to public interest.</w:t>
      </w:r>
    </w:p>
    <w:p w14:paraId="7BFFDDCB" w14:textId="77777777" w:rsidR="004C0E2C" w:rsidRPr="000078E5" w:rsidRDefault="004C0E2C" w:rsidP="004C0E2C">
      <w:pPr>
        <w:pStyle w:val="CSPara11"/>
        <w:rPr>
          <w:bCs/>
        </w:rPr>
      </w:pPr>
      <w:r w:rsidRPr="009B1BDF">
        <w:t>Information contained in the Respondent’s ROI response is potentially subject to disclosure to third parties. In the assessment of any disclosure required by the Client pursuant to the RTI Act, the Respondent accepts that any information provided in the Respondent’s ROI response, including information marked as confidential, will be assessed for disclosure in accordance with the terms of the RTI Act.</w:t>
      </w:r>
    </w:p>
    <w:p w14:paraId="21ECB639" w14:textId="77777777" w:rsidR="004C0E2C" w:rsidRPr="009B1BDF" w:rsidRDefault="004C0E2C" w:rsidP="004C0E2C"/>
    <w:p w14:paraId="4F6C9DBB" w14:textId="77777777" w:rsidR="00205032" w:rsidRDefault="00205032">
      <w:bookmarkStart w:id="102" w:name="_Toc143677837"/>
      <w:bookmarkStart w:id="103" w:name="_Toc143678792"/>
      <w:bookmarkStart w:id="104" w:name="_Toc143678802"/>
      <w:bookmarkStart w:id="105" w:name="_Toc143677838"/>
      <w:bookmarkStart w:id="106" w:name="_Toc143678793"/>
      <w:bookmarkStart w:id="107" w:name="_Toc143678803"/>
      <w:bookmarkStart w:id="108" w:name="_Toc143677839"/>
      <w:bookmarkStart w:id="109" w:name="_Toc143678794"/>
      <w:bookmarkStart w:id="110" w:name="_Toc143678804"/>
      <w:bookmarkStart w:id="111" w:name="_Toc143677840"/>
      <w:bookmarkStart w:id="112" w:name="_Toc143678795"/>
      <w:bookmarkStart w:id="113" w:name="_Toc143678805"/>
      <w:bookmarkStart w:id="114" w:name="_Toc143677841"/>
      <w:bookmarkStart w:id="115" w:name="_Toc143678796"/>
      <w:bookmarkStart w:id="116" w:name="_Toc143678806"/>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sectPr w:rsidR="00205032" w:rsidSect="009F5710">
      <w:headerReference w:type="default" r:id="rId20"/>
      <w:headerReference w:type="first" r:id="rId21"/>
      <w:pgSz w:w="11906" w:h="16838"/>
      <w:pgMar w:top="851" w:right="851" w:bottom="851" w:left="851" w:header="425"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2B0B0" w14:textId="77777777" w:rsidR="006D60E5" w:rsidRDefault="006D60E5">
      <w:pPr>
        <w:spacing w:before="0" w:after="0" w:line="240" w:lineRule="auto"/>
      </w:pPr>
      <w:r>
        <w:separator/>
      </w:r>
    </w:p>
  </w:endnote>
  <w:endnote w:type="continuationSeparator" w:id="0">
    <w:p w14:paraId="56027877" w14:textId="77777777" w:rsidR="006D60E5" w:rsidRDefault="006D60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14AF" w14:textId="77777777" w:rsidR="004C0E2C" w:rsidRDefault="004C0E2C" w:rsidP="00152867">
    <w:pPr>
      <w:pStyle w:val="CSFooter1"/>
    </w:pPr>
    <w:r>
      <w:t xml:space="preserve">May </w:t>
    </w:r>
    <w:r w:rsidRPr="00D90D37">
      <w:t>2024</w:t>
    </w:r>
    <w:r w:rsidRPr="00D90D37">
      <w:tab/>
      <w:t>© State of Queensland</w:t>
    </w:r>
    <w:r w:rsidRPr="00D90D37">
      <w:ptab w:relativeTo="margin" w:alignment="right" w:leader="none"/>
    </w:r>
    <w:r w:rsidRPr="00D90D37">
      <w:t xml:space="preserve">Page </w:t>
    </w:r>
    <w:r w:rsidRPr="00D90D37">
      <w:fldChar w:fldCharType="begin"/>
    </w:r>
    <w:r w:rsidRPr="00D90D37">
      <w:instrText xml:space="preserve"> PAGE </w:instrText>
    </w:r>
    <w:r w:rsidRPr="00D90D37">
      <w:fldChar w:fldCharType="separate"/>
    </w:r>
    <w:r>
      <w:t>2</w:t>
    </w:r>
    <w:r w:rsidRPr="00D90D37">
      <w:fldChar w:fldCharType="end"/>
    </w:r>
    <w:r w:rsidRPr="00D90D37">
      <w:t xml:space="preserve"> of </w:t>
    </w:r>
    <w:r>
      <w:fldChar w:fldCharType="begin"/>
    </w:r>
    <w:r>
      <w:instrText xml:space="preserve"> NUMPAGES </w:instrText>
    </w:r>
    <w:r>
      <w:fldChar w:fldCharType="separate"/>
    </w:r>
    <w: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26B2D" w14:textId="77777777" w:rsidR="004C0E2C" w:rsidRPr="00D90D37" w:rsidRDefault="004C0E2C" w:rsidP="00F20B49">
    <w:pPr>
      <w:pStyle w:val="CSFooter1"/>
      <w:tabs>
        <w:tab w:val="clear" w:pos="4513"/>
        <w:tab w:val="clear" w:pos="10206"/>
        <w:tab w:val="clear" w:pos="14459"/>
      </w:tabs>
    </w:pPr>
    <w:r>
      <w:t xml:space="preserve">May </w:t>
    </w:r>
    <w:r w:rsidRPr="00D90D37">
      <w:t>2024</w:t>
    </w:r>
    <w:r>
      <w:ptab w:relativeTo="margin" w:alignment="center" w:leader="none"/>
    </w:r>
    <w:r w:rsidRPr="00D90D37">
      <w:t>© State of Queensland</w:t>
    </w:r>
    <w:r w:rsidRPr="00D90D37">
      <w:ptab w:relativeTo="margin" w:alignment="right" w:leader="none"/>
    </w:r>
    <w:r w:rsidRPr="00D90D37">
      <w:t xml:space="preserve">Page </w:t>
    </w:r>
    <w:r w:rsidRPr="00D90D37">
      <w:fldChar w:fldCharType="begin"/>
    </w:r>
    <w:r w:rsidRPr="00D90D37">
      <w:instrText xml:space="preserve"> PAGE </w:instrText>
    </w:r>
    <w:r w:rsidRPr="00D90D37">
      <w:fldChar w:fldCharType="separate"/>
    </w:r>
    <w:r w:rsidRPr="00D90D37">
      <w:t>3</w:t>
    </w:r>
    <w:r w:rsidRPr="00D90D37">
      <w:fldChar w:fldCharType="end"/>
    </w:r>
    <w:r w:rsidRPr="00D90D37">
      <w:t xml:space="preserve"> of </w:t>
    </w:r>
    <w:r>
      <w:fldChar w:fldCharType="begin"/>
    </w:r>
    <w:r>
      <w:instrText xml:space="preserve"> NUMPAGES </w:instrText>
    </w:r>
    <w:r>
      <w:fldChar w:fldCharType="separate"/>
    </w:r>
    <w:r w:rsidRPr="00D90D37">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30843" w14:textId="77777777" w:rsidR="004C0E2C" w:rsidRPr="008C2B18" w:rsidRDefault="004C0E2C" w:rsidP="00616282">
    <w:bookmarkStart w:id="5" w:name="_Hlk1488897"/>
    <w:r w:rsidRPr="008C2B18">
      <w:t xml:space="preserve">This document has been developed by Contract Services, Department of </w:t>
    </w:r>
    <w:r>
      <w:t>Housing, Local Government, Planning</w:t>
    </w:r>
    <w:r w:rsidRPr="008C2B18">
      <w:t xml:space="preserve"> and Public Works, in accordance with the </w:t>
    </w:r>
    <w:r>
      <w:t>Building Policy</w:t>
    </w:r>
    <w:r w:rsidRPr="008C2B18">
      <w:t xml:space="preserve"> Framework.</w:t>
    </w:r>
  </w:p>
  <w:bookmarkEnd w:id="5"/>
  <w:p w14:paraId="7A909F5E" w14:textId="77777777" w:rsidR="004C0E2C" w:rsidRPr="00D90D37" w:rsidRDefault="004C0E2C" w:rsidP="00F20B49">
    <w:pPr>
      <w:pStyle w:val="CSFooter1"/>
      <w:tabs>
        <w:tab w:val="clear" w:pos="4513"/>
        <w:tab w:val="clear" w:pos="10206"/>
        <w:tab w:val="clear" w:pos="14459"/>
      </w:tabs>
      <w:jc w:val="left"/>
      <w:rPr>
        <w:sz w:val="18"/>
        <w:szCs w:val="16"/>
      </w:rPr>
    </w:pPr>
    <w:r>
      <w:rPr>
        <w:sz w:val="18"/>
        <w:szCs w:val="16"/>
      </w:rPr>
      <w:t>May</w:t>
    </w:r>
    <w:r w:rsidRPr="00D90D37">
      <w:rPr>
        <w:sz w:val="18"/>
        <w:szCs w:val="16"/>
      </w:rPr>
      <w:t xml:space="preserve"> 2024</w:t>
    </w:r>
    <w:r w:rsidRPr="00D90D37">
      <w:rPr>
        <w:sz w:val="18"/>
        <w:szCs w:val="16"/>
      </w:rPr>
      <w:ptab w:relativeTo="margin" w:alignment="center" w:leader="none"/>
    </w:r>
    <w:r w:rsidRPr="00D90D37">
      <w:rPr>
        <w:sz w:val="18"/>
        <w:szCs w:val="16"/>
      </w:rPr>
      <w:t xml:space="preserve">© </w:t>
    </w:r>
    <w:r w:rsidRPr="00F20B49">
      <w:rPr>
        <w:i/>
        <w:iCs/>
        <w:sz w:val="18"/>
        <w:szCs w:val="16"/>
      </w:rPr>
      <w:t>The State of Queensland (Department of Housing, Local Government, Planning and Public Works)</w:t>
    </w:r>
    <w:r w:rsidRPr="00D90D37">
      <w:rPr>
        <w:sz w:val="18"/>
        <w:szCs w:val="16"/>
      </w:rPr>
      <w:ptab w:relativeTo="margin" w:alignment="right" w:leader="none"/>
    </w:r>
    <w:r w:rsidRPr="00D90D37">
      <w:rPr>
        <w:sz w:val="18"/>
        <w:szCs w:val="16"/>
      </w:rPr>
      <w:t xml:space="preserve">Page </w:t>
    </w:r>
    <w:r w:rsidRPr="00D90D37">
      <w:rPr>
        <w:sz w:val="18"/>
        <w:szCs w:val="16"/>
      </w:rPr>
      <w:fldChar w:fldCharType="begin"/>
    </w:r>
    <w:r w:rsidRPr="00D90D37">
      <w:rPr>
        <w:sz w:val="18"/>
        <w:szCs w:val="16"/>
      </w:rPr>
      <w:instrText xml:space="preserve"> PAGE </w:instrText>
    </w:r>
    <w:r w:rsidRPr="00D90D37">
      <w:rPr>
        <w:sz w:val="18"/>
        <w:szCs w:val="16"/>
      </w:rPr>
      <w:fldChar w:fldCharType="separate"/>
    </w:r>
    <w:r w:rsidRPr="00D90D37">
      <w:rPr>
        <w:sz w:val="18"/>
        <w:szCs w:val="16"/>
      </w:rPr>
      <w:t>1</w:t>
    </w:r>
    <w:r w:rsidRPr="00D90D37">
      <w:rPr>
        <w:sz w:val="18"/>
        <w:szCs w:val="16"/>
      </w:rPr>
      <w:fldChar w:fldCharType="end"/>
    </w:r>
    <w:r w:rsidRPr="00D90D37">
      <w:rPr>
        <w:sz w:val="18"/>
        <w:szCs w:val="16"/>
      </w:rPr>
      <w:t xml:space="preserve"> of </w:t>
    </w:r>
    <w:r w:rsidRPr="00D90D37">
      <w:rPr>
        <w:sz w:val="18"/>
        <w:szCs w:val="16"/>
      </w:rPr>
      <w:fldChar w:fldCharType="begin"/>
    </w:r>
    <w:r w:rsidRPr="00D90D37">
      <w:rPr>
        <w:sz w:val="18"/>
        <w:szCs w:val="16"/>
      </w:rPr>
      <w:instrText xml:space="preserve"> NUMPAGES </w:instrText>
    </w:r>
    <w:r w:rsidRPr="00D90D37">
      <w:rPr>
        <w:sz w:val="18"/>
        <w:szCs w:val="16"/>
      </w:rPr>
      <w:fldChar w:fldCharType="separate"/>
    </w:r>
    <w:r w:rsidRPr="00D90D37">
      <w:rPr>
        <w:sz w:val="18"/>
        <w:szCs w:val="16"/>
      </w:rPr>
      <w:t>13</w:t>
    </w:r>
    <w:r w:rsidRPr="00D90D37">
      <w:rPr>
        <w:sz w:val="18"/>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4940" w14:textId="77777777" w:rsidR="004C0E2C" w:rsidRPr="00152867" w:rsidRDefault="004C0E2C" w:rsidP="00152867">
    <w:pPr>
      <w:pStyle w:val="CSFooter1"/>
    </w:pPr>
    <w:r>
      <w:t xml:space="preserve">May </w:t>
    </w:r>
    <w:r w:rsidRPr="00D90D37">
      <w:t>2024</w:t>
    </w:r>
    <w:r w:rsidRPr="00D90D37">
      <w:tab/>
      <w:t>© State of Queensland</w:t>
    </w:r>
    <w:r w:rsidRPr="00D90D37">
      <w:ptab w:relativeTo="margin" w:alignment="right" w:leader="none"/>
    </w:r>
    <w:r w:rsidRPr="00D90D37">
      <w:t xml:space="preserve">Page </w:t>
    </w:r>
    <w:r w:rsidRPr="00D90D37">
      <w:fldChar w:fldCharType="begin"/>
    </w:r>
    <w:r w:rsidRPr="00D90D37">
      <w:instrText xml:space="preserve"> PAGE </w:instrText>
    </w:r>
    <w:r w:rsidRPr="00D90D37">
      <w:fldChar w:fldCharType="separate"/>
    </w:r>
    <w:r>
      <w:t>2</w:t>
    </w:r>
    <w:r w:rsidRPr="00D90D37">
      <w:fldChar w:fldCharType="end"/>
    </w:r>
    <w:r w:rsidRPr="00D90D37">
      <w:t xml:space="preserve"> of </w:t>
    </w:r>
    <w:r>
      <w:fldChar w:fldCharType="begin"/>
    </w:r>
    <w:r>
      <w:instrText xml:space="preserve"> NUMPAGES </w:instrText>
    </w:r>
    <w:r>
      <w:fldChar w:fldCharType="separate"/>
    </w:r>
    <w: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A7E4B" w14:textId="77777777" w:rsidR="006D60E5" w:rsidRDefault="006D60E5">
      <w:pPr>
        <w:spacing w:before="0" w:after="0" w:line="240" w:lineRule="auto"/>
      </w:pPr>
      <w:r>
        <w:separator/>
      </w:r>
    </w:p>
  </w:footnote>
  <w:footnote w:type="continuationSeparator" w:id="0">
    <w:p w14:paraId="0CED8C1A" w14:textId="77777777" w:rsidR="006D60E5" w:rsidRDefault="006D60E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01B5B" w14:textId="77777777" w:rsidR="004C0E2C" w:rsidRPr="00D90D37" w:rsidRDefault="004C0E2C" w:rsidP="00152867">
    <w:pPr>
      <w:pStyle w:val="CSHeader1"/>
    </w:pPr>
    <w:r w:rsidRPr="00D90D37">
      <w:t>Registration of Interest</w:t>
    </w:r>
    <w:r w:rsidRPr="00D90D37">
      <w:ptab w:relativeTo="margin" w:alignment="right" w:leader="none"/>
    </w:r>
    <w:r w:rsidRPr="00D90D37">
      <w:t>Conditions</w:t>
    </w:r>
  </w:p>
  <w:p w14:paraId="19565F62" w14:textId="77777777" w:rsidR="004C0E2C" w:rsidRDefault="004C0E2C" w:rsidP="00152867">
    <w:pPr>
      <w:pStyle w:val="CS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C7E09" w14:textId="77777777" w:rsidR="004C0E2C" w:rsidRPr="00F111CA" w:rsidRDefault="004C0E2C" w:rsidP="00616282">
    <w:pPr>
      <w:pStyle w:val="CSHeader1"/>
      <w:rPr>
        <w:sz w:val="18"/>
      </w:rPr>
    </w:pPr>
    <w:r w:rsidRPr="00F111CA">
      <w:rPr>
        <w:sz w:val="18"/>
      </w:rPr>
      <w:t>Registration of Interest</w:t>
    </w:r>
    <w:r w:rsidRPr="00F111CA">
      <w:rPr>
        <w:sz w:val="18"/>
      </w:rPr>
      <w:ptab w:relativeTo="margin" w:alignment="right" w:leader="none"/>
    </w:r>
    <w:r>
      <w:rPr>
        <w:sz w:val="18"/>
      </w:rPr>
      <w:t>Conditions</w:t>
    </w:r>
  </w:p>
  <w:p w14:paraId="703BDBCF" w14:textId="77777777" w:rsidR="004C0E2C" w:rsidRPr="00B51E4B" w:rsidRDefault="004C0E2C" w:rsidP="00DC2BA9">
    <w:pPr>
      <w:pStyle w:val="Header"/>
      <w:rPr>
        <w:sz w:val="13"/>
        <w:szCs w:val="1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shd w:val="clear" w:color="auto" w:fill="404040" w:themeFill="text1" w:themeFillTint="BF"/>
      <w:tblLook w:val="04A0" w:firstRow="1" w:lastRow="0" w:firstColumn="1" w:lastColumn="0" w:noHBand="0" w:noVBand="1"/>
    </w:tblPr>
    <w:tblGrid>
      <w:gridCol w:w="2484"/>
      <w:gridCol w:w="7720"/>
    </w:tblGrid>
    <w:tr w:rsidR="00B51E4B" w:rsidRPr="00A344EA" w14:paraId="689E9CBC" w14:textId="77777777" w:rsidTr="00ED16F8">
      <w:trPr>
        <w:trHeight w:val="562"/>
      </w:trPr>
      <w:tc>
        <w:tcPr>
          <w:tcW w:w="1217" w:type="pct"/>
          <w:shd w:val="clear" w:color="auto" w:fill="FFFFFF" w:themeFill="background1"/>
          <w:vAlign w:val="center"/>
        </w:tcPr>
        <w:p w14:paraId="219356D5" w14:textId="77777777" w:rsidR="004C0E2C" w:rsidRPr="003A7E34" w:rsidRDefault="004C0E2C" w:rsidP="0073127F">
          <w:pPr>
            <w:pStyle w:val="BusinessAreaName"/>
            <w:rPr>
              <w:color w:val="FFFFFF" w:themeColor="background1"/>
            </w:rPr>
          </w:pPr>
          <w:r w:rsidRPr="00D23E28">
            <w:rPr>
              <w:noProof/>
            </w:rPr>
            <w:drawing>
              <wp:inline distT="0" distB="0" distL="0" distR="0" wp14:anchorId="7EFD9017" wp14:editId="608DAC14">
                <wp:extent cx="1438275" cy="476250"/>
                <wp:effectExtent l="0" t="0" r="0" b="0"/>
                <wp:docPr id="7" name="Picture 7"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783" w:type="pct"/>
          <w:shd w:val="clear" w:color="auto" w:fill="404040" w:themeFill="text1" w:themeFillTint="BF"/>
          <w:vAlign w:val="center"/>
        </w:tcPr>
        <w:p w14:paraId="2C76E792" w14:textId="77777777" w:rsidR="004C0E2C" w:rsidRPr="00A344EA" w:rsidRDefault="004C0E2C" w:rsidP="0073127F">
          <w:pPr>
            <w:pStyle w:val="BusinessAreaName"/>
            <w:rPr>
              <w:b/>
              <w:color w:val="FFFFFF" w:themeColor="background1"/>
              <w:sz w:val="22"/>
            </w:rPr>
          </w:pPr>
          <w:r>
            <w:rPr>
              <w:b/>
              <w:color w:val="FFFFFF" w:themeColor="background1"/>
              <w:sz w:val="22"/>
            </w:rPr>
            <w:t>Registration of Interest</w:t>
          </w:r>
        </w:p>
      </w:tc>
    </w:tr>
  </w:tbl>
  <w:p w14:paraId="27EFCA31" w14:textId="77777777" w:rsidR="004C0E2C" w:rsidRDefault="004C0E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97861" w14:textId="77777777" w:rsidR="004C0E2C" w:rsidRPr="00D90D37" w:rsidRDefault="004C0E2C" w:rsidP="00D90D37">
    <w:pPr>
      <w:pStyle w:val="CSHeader1"/>
    </w:pPr>
    <w:r w:rsidRPr="00D90D37">
      <w:t>Registration of Interest</w:t>
    </w:r>
    <w:r w:rsidRPr="00D90D37">
      <w:ptab w:relativeTo="margin" w:alignment="right" w:leader="none"/>
    </w:r>
    <w:r w:rsidRPr="00D90D37">
      <w:t>Conditions</w:t>
    </w:r>
  </w:p>
  <w:p w14:paraId="182BCF3F" w14:textId="77777777" w:rsidR="004C0E2C" w:rsidRPr="00B51E4B" w:rsidRDefault="004C0E2C" w:rsidP="00DC2BA9">
    <w:pPr>
      <w:pStyle w:val="Header"/>
      <w:rPr>
        <w:sz w:val="13"/>
        <w:szCs w:val="13"/>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798B" w14:textId="77777777" w:rsidR="004C0E2C" w:rsidRPr="00B51E4B" w:rsidRDefault="004C0E2C" w:rsidP="0073127F">
    <w:pPr>
      <w:pStyle w:val="CSHeader1"/>
      <w:rPr>
        <w:sz w:val="18"/>
      </w:rPr>
    </w:pPr>
    <w:r w:rsidRPr="00B51E4B">
      <w:rPr>
        <w:sz w:val="18"/>
      </w:rPr>
      <w:t>Registration of Interest</w:t>
    </w:r>
    <w:r w:rsidRPr="00B51E4B">
      <w:rPr>
        <w:sz w:val="18"/>
      </w:rPr>
      <w:ptab w:relativeTo="margin" w:alignment="right" w:leader="none"/>
    </w:r>
    <w:r>
      <w:rPr>
        <w:sz w:val="18"/>
      </w:rPr>
      <w:t>Contents</w:t>
    </w:r>
  </w:p>
  <w:p w14:paraId="03497C60" w14:textId="77777777" w:rsidR="004C0E2C" w:rsidRPr="00214922" w:rsidRDefault="004C0E2C">
    <w:pPr>
      <w:pStyle w:val="Header"/>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D5DF" w14:textId="77777777" w:rsidR="004C0E2C" w:rsidRPr="00D90D37" w:rsidRDefault="004C0E2C" w:rsidP="00D90D37">
    <w:pPr>
      <w:pStyle w:val="CSHeader1"/>
    </w:pPr>
    <w:r w:rsidRPr="00D90D37">
      <w:t>Registration of Interest</w:t>
    </w:r>
    <w:r w:rsidRPr="00D90D37">
      <w:ptab w:relativeTo="margin" w:alignment="right" w:leader="none"/>
    </w:r>
    <w:r w:rsidRPr="00D90D37">
      <w:t>Response Form</w:t>
    </w:r>
  </w:p>
  <w:p w14:paraId="3ED9A1A8" w14:textId="77777777" w:rsidR="004C0E2C" w:rsidRPr="00214922" w:rsidRDefault="004C0E2C" w:rsidP="00214922">
    <w:pPr>
      <w:pStyle w:val="Header"/>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8D29" w14:textId="77777777" w:rsidR="004C0E2C" w:rsidRPr="00B51E4B" w:rsidRDefault="004C0E2C" w:rsidP="0073127F">
    <w:pPr>
      <w:pStyle w:val="CSHeader1"/>
      <w:rPr>
        <w:sz w:val="18"/>
      </w:rPr>
    </w:pPr>
    <w:r w:rsidRPr="00B51E4B">
      <w:rPr>
        <w:sz w:val="18"/>
      </w:rPr>
      <w:t>Registration of Interest</w:t>
    </w:r>
    <w:r w:rsidRPr="00B51E4B">
      <w:rPr>
        <w:sz w:val="18"/>
      </w:rPr>
      <w:ptab w:relativeTo="margin" w:alignment="right" w:leader="none"/>
    </w:r>
    <w:r>
      <w:rPr>
        <w:sz w:val="18"/>
      </w:rPr>
      <w:t>Response Form</w:t>
    </w:r>
  </w:p>
  <w:p w14:paraId="4BFC3D81" w14:textId="77777777" w:rsidR="004C0E2C" w:rsidRPr="00214922" w:rsidRDefault="004C0E2C">
    <w:pPr>
      <w:pStyle w:val="Header"/>
      <w:rPr>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607F" w14:textId="77777777" w:rsidR="004C0E2C" w:rsidRPr="00D90D37" w:rsidRDefault="004C0E2C" w:rsidP="00D90D37">
    <w:pPr>
      <w:pStyle w:val="CSHeader1"/>
    </w:pPr>
    <w:r w:rsidRPr="00D90D37">
      <w:t>Registration of Interest</w:t>
    </w:r>
    <w:r w:rsidRPr="00D90D37">
      <w:ptab w:relativeTo="margin" w:alignment="right" w:leader="none"/>
    </w:r>
    <w:r w:rsidRPr="00D90D37">
      <w:t>Project Information</w:t>
    </w:r>
  </w:p>
  <w:p w14:paraId="06F5AAD4" w14:textId="77777777" w:rsidR="004C0E2C" w:rsidRPr="009F5710" w:rsidRDefault="004C0E2C" w:rsidP="009F571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9BF3" w14:textId="77777777" w:rsidR="004C0E2C" w:rsidRPr="00B51E4B" w:rsidRDefault="004C0E2C" w:rsidP="00214922">
    <w:pPr>
      <w:pStyle w:val="CSHeader1"/>
      <w:rPr>
        <w:sz w:val="18"/>
      </w:rPr>
    </w:pPr>
    <w:r w:rsidRPr="00B51E4B">
      <w:rPr>
        <w:sz w:val="18"/>
      </w:rPr>
      <w:t>Registration of Interest</w:t>
    </w:r>
    <w:r w:rsidRPr="00B51E4B">
      <w:rPr>
        <w:sz w:val="18"/>
      </w:rPr>
      <w:ptab w:relativeTo="margin" w:alignment="right" w:leader="none"/>
    </w:r>
    <w:r>
      <w:rPr>
        <w:sz w:val="18"/>
      </w:rPr>
      <w:t>Project Information</w:t>
    </w:r>
  </w:p>
  <w:p w14:paraId="167686D5" w14:textId="77777777" w:rsidR="004C0E2C" w:rsidRPr="00214922" w:rsidRDefault="004C0E2C" w:rsidP="00214922">
    <w:pPr>
      <w:spacing w:before="0" w:after="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C048A"/>
    <w:multiLevelType w:val="hybridMultilevel"/>
    <w:tmpl w:val="8A7AC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E878D9"/>
    <w:multiLevelType w:val="multilevel"/>
    <w:tmpl w:val="CD98EA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8E21E8"/>
    <w:multiLevelType w:val="hybridMultilevel"/>
    <w:tmpl w:val="F276374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5E650F2"/>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99335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F53BB"/>
    <w:multiLevelType w:val="hybridMultilevel"/>
    <w:tmpl w:val="9C224F7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15:restartNumberingAfterBreak="0">
    <w:nsid w:val="21834848"/>
    <w:multiLevelType w:val="hybridMultilevel"/>
    <w:tmpl w:val="FF2862F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22BB0638"/>
    <w:multiLevelType w:val="multilevel"/>
    <w:tmpl w:val="E1A05276"/>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none"/>
      <w:pStyle w:val="CSParagraph"/>
      <w:lvlText w:val=""/>
      <w:lvlJc w:val="left"/>
      <w:pPr>
        <w:tabs>
          <w:tab w:val="num" w:pos="567"/>
        </w:tabs>
        <w:ind w:left="567" w:hanging="567"/>
      </w:pPr>
      <w:rPr>
        <w:rFonts w:hint="default"/>
      </w:rPr>
    </w:lvl>
    <w:lvl w:ilvl="5">
      <w:start w:val="1"/>
      <w:numFmt w:val="lowerLetter"/>
      <w:pStyle w:val="CSParaa"/>
      <w:lvlText w:val="(%6)"/>
      <w:lvlJc w:val="left"/>
      <w:pPr>
        <w:tabs>
          <w:tab w:val="num" w:pos="1134"/>
        </w:tabs>
        <w:ind w:left="1134" w:hanging="567"/>
      </w:pPr>
      <w:rPr>
        <w:rFonts w:hint="default"/>
      </w:rPr>
    </w:lvl>
    <w:lvl w:ilvl="6">
      <w:start w:val="1"/>
      <w:numFmt w:val="lowerRoman"/>
      <w:pStyle w:val="CSParai"/>
      <w:lvlText w:val="(%7)"/>
      <w:lvlJc w:val="left"/>
      <w:pPr>
        <w:tabs>
          <w:tab w:val="num" w:pos="1701"/>
        </w:tabs>
        <w:ind w:left="1701" w:hanging="567"/>
      </w:pPr>
      <w:rPr>
        <w:rFonts w:hint="default"/>
      </w:rPr>
    </w:lvl>
    <w:lvl w:ilvl="7">
      <w:start w:val="1"/>
      <w:numFmt w:val="upperLetter"/>
      <w:pStyle w:val="CSParaA0"/>
      <w:lvlText w:val="(%8)"/>
      <w:lvlJc w:val="left"/>
      <w:pPr>
        <w:tabs>
          <w:tab w:val="num" w:pos="1985"/>
        </w:tabs>
        <w:ind w:left="1985" w:hanging="284"/>
      </w:pPr>
      <w:rPr>
        <w:rFonts w:hint="default"/>
      </w:rPr>
    </w:lvl>
    <w:lvl w:ilvl="8">
      <w:start w:val="1"/>
      <w:numFmt w:val="upperRoman"/>
      <w:pStyle w:val="CSParaI0"/>
      <w:lvlText w:val="(%9)"/>
      <w:lvlJc w:val="left"/>
      <w:pPr>
        <w:tabs>
          <w:tab w:val="num" w:pos="2268"/>
        </w:tabs>
        <w:ind w:left="2268" w:hanging="283"/>
      </w:pPr>
      <w:rPr>
        <w:rFonts w:hint="default"/>
      </w:rPr>
    </w:lvl>
  </w:abstractNum>
  <w:abstractNum w:abstractNumId="8" w15:restartNumberingAfterBreak="0">
    <w:nsid w:val="2A456420"/>
    <w:multiLevelType w:val="hybridMultilevel"/>
    <w:tmpl w:val="FF2862F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2F271573"/>
    <w:multiLevelType w:val="hybridMultilevel"/>
    <w:tmpl w:val="8CB43F52"/>
    <w:lvl w:ilvl="0" w:tplc="90302F4A">
      <w:start w:val="1"/>
      <w:numFmt w:val="decimal"/>
      <w:lvlText w:val="%1."/>
      <w:lvlJc w:val="left"/>
      <w:pPr>
        <w:ind w:left="720" w:hanging="360"/>
      </w:pPr>
      <w:rPr>
        <w:rFonts w:hint="default"/>
        <w:b/>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E33E32"/>
    <w:multiLevelType w:val="hybridMultilevel"/>
    <w:tmpl w:val="789A4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38276A"/>
    <w:multiLevelType w:val="hybridMultilevel"/>
    <w:tmpl w:val="83327C42"/>
    <w:lvl w:ilvl="0" w:tplc="A79EE59C">
      <w:start w:val="1"/>
      <w:numFmt w:val="upperLetter"/>
      <w:lvlText w:val="%1."/>
      <w:lvlJc w:val="left"/>
      <w:pPr>
        <w:tabs>
          <w:tab w:val="num" w:pos="567"/>
        </w:tabs>
        <w:ind w:left="567" w:hanging="567"/>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EF66B2A"/>
    <w:multiLevelType w:val="multilevel"/>
    <w:tmpl w:val="FFFFFFFF"/>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82"/>
        </w:tabs>
        <w:ind w:left="1582" w:hanging="360"/>
      </w:pPr>
      <w:rPr>
        <w:rFonts w:ascii="Courier New" w:hAnsi="Courier New" w:hint="default"/>
        <w:sz w:val="20"/>
      </w:rPr>
    </w:lvl>
    <w:lvl w:ilvl="2" w:tentative="1">
      <w:start w:val="1"/>
      <w:numFmt w:val="bullet"/>
      <w:lvlText w:val=""/>
      <w:lvlJc w:val="left"/>
      <w:pPr>
        <w:tabs>
          <w:tab w:val="num" w:pos="2302"/>
        </w:tabs>
        <w:ind w:left="2302" w:hanging="360"/>
      </w:pPr>
      <w:rPr>
        <w:rFonts w:ascii="Wingdings" w:hAnsi="Wingdings" w:hint="default"/>
        <w:sz w:val="20"/>
      </w:rPr>
    </w:lvl>
    <w:lvl w:ilvl="3" w:tentative="1">
      <w:start w:val="1"/>
      <w:numFmt w:val="bullet"/>
      <w:lvlText w:val=""/>
      <w:lvlJc w:val="left"/>
      <w:pPr>
        <w:tabs>
          <w:tab w:val="num" w:pos="3022"/>
        </w:tabs>
        <w:ind w:left="3022" w:hanging="360"/>
      </w:pPr>
      <w:rPr>
        <w:rFonts w:ascii="Wingdings" w:hAnsi="Wingdings" w:hint="default"/>
        <w:sz w:val="20"/>
      </w:rPr>
    </w:lvl>
    <w:lvl w:ilvl="4" w:tentative="1">
      <w:start w:val="1"/>
      <w:numFmt w:val="bullet"/>
      <w:lvlText w:val=""/>
      <w:lvlJc w:val="left"/>
      <w:pPr>
        <w:tabs>
          <w:tab w:val="num" w:pos="3742"/>
        </w:tabs>
        <w:ind w:left="3742" w:hanging="360"/>
      </w:pPr>
      <w:rPr>
        <w:rFonts w:ascii="Wingdings" w:hAnsi="Wingdings" w:hint="default"/>
        <w:sz w:val="20"/>
      </w:rPr>
    </w:lvl>
    <w:lvl w:ilvl="5" w:tentative="1">
      <w:start w:val="1"/>
      <w:numFmt w:val="bullet"/>
      <w:lvlText w:val=""/>
      <w:lvlJc w:val="left"/>
      <w:pPr>
        <w:tabs>
          <w:tab w:val="num" w:pos="4462"/>
        </w:tabs>
        <w:ind w:left="4462" w:hanging="360"/>
      </w:pPr>
      <w:rPr>
        <w:rFonts w:ascii="Wingdings" w:hAnsi="Wingdings" w:hint="default"/>
        <w:sz w:val="20"/>
      </w:rPr>
    </w:lvl>
    <w:lvl w:ilvl="6" w:tentative="1">
      <w:start w:val="1"/>
      <w:numFmt w:val="bullet"/>
      <w:lvlText w:val=""/>
      <w:lvlJc w:val="left"/>
      <w:pPr>
        <w:tabs>
          <w:tab w:val="num" w:pos="5182"/>
        </w:tabs>
        <w:ind w:left="5182" w:hanging="360"/>
      </w:pPr>
      <w:rPr>
        <w:rFonts w:ascii="Wingdings" w:hAnsi="Wingdings" w:hint="default"/>
        <w:sz w:val="20"/>
      </w:rPr>
    </w:lvl>
    <w:lvl w:ilvl="7" w:tentative="1">
      <w:start w:val="1"/>
      <w:numFmt w:val="bullet"/>
      <w:lvlText w:val=""/>
      <w:lvlJc w:val="left"/>
      <w:pPr>
        <w:tabs>
          <w:tab w:val="num" w:pos="5902"/>
        </w:tabs>
        <w:ind w:left="5902" w:hanging="360"/>
      </w:pPr>
      <w:rPr>
        <w:rFonts w:ascii="Wingdings" w:hAnsi="Wingdings" w:hint="default"/>
        <w:sz w:val="20"/>
      </w:rPr>
    </w:lvl>
    <w:lvl w:ilvl="8" w:tentative="1">
      <w:start w:val="1"/>
      <w:numFmt w:val="bullet"/>
      <w:lvlText w:val=""/>
      <w:lvlJc w:val="left"/>
      <w:pPr>
        <w:tabs>
          <w:tab w:val="num" w:pos="6622"/>
        </w:tabs>
        <w:ind w:left="6622" w:hanging="360"/>
      </w:pPr>
      <w:rPr>
        <w:rFonts w:ascii="Wingdings" w:hAnsi="Wingdings" w:hint="default"/>
        <w:sz w:val="20"/>
      </w:rPr>
    </w:lvl>
  </w:abstractNum>
  <w:abstractNum w:abstractNumId="13" w15:restartNumberingAfterBreak="0">
    <w:nsid w:val="598D3F19"/>
    <w:multiLevelType w:val="hybridMultilevel"/>
    <w:tmpl w:val="E31C2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5C11CB"/>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19307C"/>
    <w:multiLevelType w:val="hybridMultilevel"/>
    <w:tmpl w:val="045E0B32"/>
    <w:lvl w:ilvl="0" w:tplc="821A9802">
      <w:start w:val="1"/>
      <w:numFmt w:val="decimal"/>
      <w:lvlText w:val="%1."/>
      <w:lvlJc w:val="left"/>
      <w:pPr>
        <w:ind w:left="360" w:hanging="360"/>
      </w:pPr>
      <w:rPr>
        <w:b w:val="0"/>
        <w:bCs w:val="0"/>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70B93E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722B0A"/>
    <w:multiLevelType w:val="multilevel"/>
    <w:tmpl w:val="CD98EA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36408643">
    <w:abstractNumId w:val="5"/>
  </w:num>
  <w:num w:numId="2" w16cid:durableId="805926924">
    <w:abstractNumId w:val="6"/>
  </w:num>
  <w:num w:numId="3" w16cid:durableId="842890827">
    <w:abstractNumId w:val="15"/>
  </w:num>
  <w:num w:numId="4" w16cid:durableId="1241140870">
    <w:abstractNumId w:val="17"/>
  </w:num>
  <w:num w:numId="5" w16cid:durableId="517621797">
    <w:abstractNumId w:val="1"/>
  </w:num>
  <w:num w:numId="6" w16cid:durableId="1707296844">
    <w:abstractNumId w:val="8"/>
  </w:num>
  <w:num w:numId="7" w16cid:durableId="1099788634">
    <w:abstractNumId w:val="11"/>
  </w:num>
  <w:num w:numId="8" w16cid:durableId="1519194384">
    <w:abstractNumId w:val="7"/>
  </w:num>
  <w:num w:numId="9" w16cid:durableId="1824932261">
    <w:abstractNumId w:val="14"/>
  </w:num>
  <w:num w:numId="10" w16cid:durableId="619453521">
    <w:abstractNumId w:val="3"/>
  </w:num>
  <w:num w:numId="11" w16cid:durableId="1046611849">
    <w:abstractNumId w:val="16"/>
  </w:num>
  <w:num w:numId="12" w16cid:durableId="1150900374">
    <w:abstractNumId w:val="4"/>
  </w:num>
  <w:num w:numId="13" w16cid:durableId="1241714336">
    <w:abstractNumId w:val="12"/>
  </w:num>
  <w:num w:numId="14" w16cid:durableId="830683227">
    <w:abstractNumId w:val="9"/>
  </w:num>
  <w:num w:numId="15" w16cid:durableId="1244417845">
    <w:abstractNumId w:val="2"/>
  </w:num>
  <w:num w:numId="16" w16cid:durableId="1193615443">
    <w:abstractNumId w:val="13"/>
  </w:num>
  <w:num w:numId="17" w16cid:durableId="899562676">
    <w:abstractNumId w:val="0"/>
  </w:num>
  <w:num w:numId="18" w16cid:durableId="12217519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2C"/>
    <w:rsid w:val="000C206C"/>
    <w:rsid w:val="000C67FA"/>
    <w:rsid w:val="00187E72"/>
    <w:rsid w:val="001B3E1A"/>
    <w:rsid w:val="00205032"/>
    <w:rsid w:val="002302CF"/>
    <w:rsid w:val="00244359"/>
    <w:rsid w:val="002827A9"/>
    <w:rsid w:val="002860F1"/>
    <w:rsid w:val="0028691C"/>
    <w:rsid w:val="003065EA"/>
    <w:rsid w:val="003524E3"/>
    <w:rsid w:val="003836D6"/>
    <w:rsid w:val="003858C0"/>
    <w:rsid w:val="003B720A"/>
    <w:rsid w:val="004123E7"/>
    <w:rsid w:val="00454497"/>
    <w:rsid w:val="004C0E2C"/>
    <w:rsid w:val="004F09EB"/>
    <w:rsid w:val="00571BAE"/>
    <w:rsid w:val="005833CB"/>
    <w:rsid w:val="00602835"/>
    <w:rsid w:val="00615FA5"/>
    <w:rsid w:val="00677766"/>
    <w:rsid w:val="006D60E5"/>
    <w:rsid w:val="007F703C"/>
    <w:rsid w:val="00884C35"/>
    <w:rsid w:val="008C4FC4"/>
    <w:rsid w:val="00906E40"/>
    <w:rsid w:val="00927D7C"/>
    <w:rsid w:val="00967C56"/>
    <w:rsid w:val="00990BB3"/>
    <w:rsid w:val="00A43BD2"/>
    <w:rsid w:val="00A72BA4"/>
    <w:rsid w:val="00C362F3"/>
    <w:rsid w:val="00C641A5"/>
    <w:rsid w:val="00D31030"/>
    <w:rsid w:val="00D34802"/>
    <w:rsid w:val="00D8032A"/>
    <w:rsid w:val="00DE0041"/>
    <w:rsid w:val="00E156A9"/>
    <w:rsid w:val="00E61913"/>
    <w:rsid w:val="00FC57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0DB63"/>
  <w15:chartTrackingRefBased/>
  <w15:docId w15:val="{F6AE6D3D-2004-4C25-B556-3943D82D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4C0E2C"/>
    <w:pPr>
      <w:spacing w:before="180" w:after="60" w:line="264" w:lineRule="auto"/>
    </w:pPr>
    <w:rPr>
      <w:rFonts w:ascii="Arial" w:eastAsia="Times New Roman" w:hAnsi="Arial" w:cs="Times New Roman"/>
      <w:kern w:val="0"/>
      <w:sz w:val="20"/>
      <w:szCs w:val="24"/>
      <w14:ligatures w14:val="none"/>
    </w:rPr>
  </w:style>
  <w:style w:type="paragraph" w:styleId="Heading1">
    <w:name w:val="heading 1"/>
    <w:aliases w:val="CSHeading1"/>
    <w:basedOn w:val="Normal"/>
    <w:next w:val="Normal"/>
    <w:link w:val="Heading1Char"/>
    <w:autoRedefine/>
    <w:qFormat/>
    <w:rsid w:val="004C0E2C"/>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4C0E2C"/>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4C0E2C"/>
    <w:pPr>
      <w:keepNext/>
      <w:numPr>
        <w:numId w:val="8"/>
      </w:numPr>
      <w:autoSpaceDE w:val="0"/>
      <w:autoSpaceDN w:val="0"/>
      <w:adjustRightInd w:val="0"/>
      <w:spacing w:before="280" w:after="180"/>
      <w:outlineLvl w:val="2"/>
    </w:pPr>
    <w:rPr>
      <w:b/>
      <w:bCs/>
      <w:sz w:val="22"/>
      <w:szCs w:val="20"/>
      <w:lang w:eastAsia="en-AU"/>
    </w:rPr>
  </w:style>
  <w:style w:type="paragraph" w:styleId="Heading6">
    <w:name w:val="heading 6"/>
    <w:aliases w:val="CSHeading6"/>
    <w:basedOn w:val="Normal"/>
    <w:next w:val="Normal"/>
    <w:link w:val="Heading6Char"/>
    <w:uiPriority w:val="9"/>
    <w:unhideWhenUsed/>
    <w:rsid w:val="004C0E2C"/>
    <w:pPr>
      <w:keepNext/>
      <w:numPr>
        <w:ilvl w:val="1"/>
        <w:numId w:val="8"/>
      </w:numP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Heading1 Char"/>
    <w:basedOn w:val="DefaultParagraphFont"/>
    <w:link w:val="Heading1"/>
    <w:rsid w:val="004C0E2C"/>
    <w:rPr>
      <w:rFonts w:ascii="Arial" w:eastAsia="Times New Roman" w:hAnsi="Arial" w:cs="Arial"/>
      <w:b/>
      <w:bCs/>
      <w:kern w:val="0"/>
      <w:sz w:val="32"/>
      <w:szCs w:val="20"/>
      <w:lang w:eastAsia="en-AU"/>
      <w14:ligatures w14:val="none"/>
    </w:rPr>
  </w:style>
  <w:style w:type="character" w:customStyle="1" w:styleId="Heading2Char">
    <w:name w:val="Heading 2 Char"/>
    <w:aliases w:val="CSHeading2 Char"/>
    <w:basedOn w:val="DefaultParagraphFont"/>
    <w:link w:val="Heading2"/>
    <w:rsid w:val="004C0E2C"/>
    <w:rPr>
      <w:rFonts w:ascii="Arial" w:eastAsia="Times New Roman" w:hAnsi="Arial" w:cs="Arial"/>
      <w:b/>
      <w:bCs/>
      <w:kern w:val="0"/>
      <w:sz w:val="28"/>
      <w:szCs w:val="20"/>
      <w:lang w:eastAsia="en-AU"/>
      <w14:ligatures w14:val="none"/>
    </w:rPr>
  </w:style>
  <w:style w:type="character" w:customStyle="1" w:styleId="Heading3Char">
    <w:name w:val="Heading 3 Char"/>
    <w:aliases w:val="CSHeading3 Char"/>
    <w:basedOn w:val="DefaultParagraphFont"/>
    <w:link w:val="Heading3"/>
    <w:rsid w:val="004C0E2C"/>
    <w:rPr>
      <w:rFonts w:ascii="Arial" w:eastAsia="Times New Roman" w:hAnsi="Arial" w:cs="Times New Roman"/>
      <w:b/>
      <w:bCs/>
      <w:kern w:val="0"/>
      <w:szCs w:val="20"/>
      <w:lang w:eastAsia="en-AU"/>
      <w14:ligatures w14:val="none"/>
    </w:rPr>
  </w:style>
  <w:style w:type="character" w:customStyle="1" w:styleId="Heading6Char">
    <w:name w:val="Heading 6 Char"/>
    <w:aliases w:val="CSHeading6 Char"/>
    <w:basedOn w:val="DefaultParagraphFont"/>
    <w:link w:val="Heading6"/>
    <w:uiPriority w:val="9"/>
    <w:rsid w:val="004C0E2C"/>
    <w:rPr>
      <w:rFonts w:ascii="Arial" w:eastAsia="Times New Roman" w:hAnsi="Arial" w:cs="Times New Roman"/>
      <w:b/>
      <w:kern w:val="0"/>
      <w:sz w:val="20"/>
      <w:szCs w:val="24"/>
      <w14:ligatures w14:val="none"/>
    </w:rPr>
  </w:style>
  <w:style w:type="character" w:styleId="Hyperlink">
    <w:name w:val="Hyperlink"/>
    <w:aliases w:val="CSHyperlink"/>
    <w:uiPriority w:val="99"/>
    <w:rsid w:val="004C0E2C"/>
    <w:rPr>
      <w:color w:val="003399"/>
      <w:u w:val="single"/>
    </w:rPr>
  </w:style>
  <w:style w:type="paragraph" w:styleId="Header">
    <w:name w:val="header"/>
    <w:basedOn w:val="Normal"/>
    <w:link w:val="HeaderChar"/>
    <w:unhideWhenUsed/>
    <w:rsid w:val="004C0E2C"/>
    <w:pPr>
      <w:tabs>
        <w:tab w:val="center" w:pos="4513"/>
        <w:tab w:val="right" w:pos="9026"/>
      </w:tabs>
      <w:spacing w:before="0" w:after="0" w:line="240" w:lineRule="auto"/>
    </w:pPr>
  </w:style>
  <w:style w:type="character" w:customStyle="1" w:styleId="HeaderChar">
    <w:name w:val="Header Char"/>
    <w:basedOn w:val="DefaultParagraphFont"/>
    <w:link w:val="Header"/>
    <w:rsid w:val="004C0E2C"/>
    <w:rPr>
      <w:rFonts w:ascii="Arial" w:eastAsia="Times New Roman" w:hAnsi="Arial" w:cs="Times New Roman"/>
      <w:kern w:val="0"/>
      <w:sz w:val="20"/>
      <w:szCs w:val="24"/>
      <w14:ligatures w14:val="none"/>
    </w:rPr>
  </w:style>
  <w:style w:type="paragraph" w:customStyle="1" w:styleId="BusinessAreaName">
    <w:name w:val="Business Area Name"/>
    <w:basedOn w:val="Normal"/>
    <w:link w:val="BusinessAreaNameChar"/>
    <w:rsid w:val="004C0E2C"/>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4C0E2C"/>
    <w:rPr>
      <w:rFonts w:ascii="Arial" w:eastAsia="Times New Roman" w:hAnsi="Arial" w:cs="Times New Roman"/>
      <w:color w:val="A70236"/>
      <w:kern w:val="0"/>
      <w:sz w:val="20"/>
      <w14:ligatures w14:val="none"/>
    </w:rPr>
  </w:style>
  <w:style w:type="paragraph" w:customStyle="1" w:styleId="CSFooter1">
    <w:name w:val="CSFooter1"/>
    <w:basedOn w:val="Normal"/>
    <w:link w:val="CSFooter1Char"/>
    <w:qFormat/>
    <w:rsid w:val="004C0E2C"/>
    <w:pPr>
      <w:pBdr>
        <w:top w:val="single" w:sz="4" w:space="4" w:color="414042"/>
      </w:pBdr>
      <w:tabs>
        <w:tab w:val="center" w:pos="4513"/>
        <w:tab w:val="right" w:pos="10206"/>
        <w:tab w:val="right" w:pos="14459"/>
      </w:tabs>
      <w:spacing w:before="0" w:after="0" w:line="240" w:lineRule="auto"/>
      <w:jc w:val="right"/>
    </w:pPr>
    <w:rPr>
      <w:szCs w:val="18"/>
    </w:rPr>
  </w:style>
  <w:style w:type="character" w:customStyle="1" w:styleId="CSFooter1Char">
    <w:name w:val="CSFooter1 Char"/>
    <w:basedOn w:val="DefaultParagraphFont"/>
    <w:link w:val="CSFooter1"/>
    <w:rsid w:val="004C0E2C"/>
    <w:rPr>
      <w:rFonts w:ascii="Arial" w:eastAsia="Times New Roman" w:hAnsi="Arial" w:cs="Times New Roman"/>
      <w:kern w:val="0"/>
      <w:sz w:val="20"/>
      <w:szCs w:val="18"/>
      <w14:ligatures w14:val="none"/>
    </w:rPr>
  </w:style>
  <w:style w:type="paragraph" w:customStyle="1" w:styleId="CSHeader1">
    <w:name w:val="CSHeader1"/>
    <w:basedOn w:val="Normal"/>
    <w:link w:val="CSHeader1Char"/>
    <w:qFormat/>
    <w:rsid w:val="004C0E2C"/>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4C0E2C"/>
    <w:rPr>
      <w:rFonts w:ascii="Arial" w:eastAsia="Times New Roman" w:hAnsi="Arial" w:cs="Times New Roman"/>
      <w:kern w:val="0"/>
      <w:sz w:val="20"/>
      <w:szCs w:val="18"/>
      <w14:ligatures w14:val="none"/>
    </w:rPr>
  </w:style>
  <w:style w:type="paragraph" w:customStyle="1" w:styleId="CSParaa">
    <w:name w:val="CSPara(a)"/>
    <w:basedOn w:val="Normal"/>
    <w:link w:val="CSParaaChar"/>
    <w:qFormat/>
    <w:rsid w:val="004C0E2C"/>
    <w:pPr>
      <w:numPr>
        <w:ilvl w:val="5"/>
        <w:numId w:val="8"/>
      </w:numPr>
    </w:pPr>
  </w:style>
  <w:style w:type="character" w:customStyle="1" w:styleId="CSParaaChar">
    <w:name w:val="CSPara(a) Char"/>
    <w:basedOn w:val="DefaultParagraphFont"/>
    <w:link w:val="CSParaa"/>
    <w:rsid w:val="004C0E2C"/>
    <w:rPr>
      <w:rFonts w:ascii="Arial" w:eastAsia="Times New Roman" w:hAnsi="Arial" w:cs="Times New Roman"/>
      <w:kern w:val="0"/>
      <w:sz w:val="20"/>
      <w:szCs w:val="24"/>
      <w14:ligatures w14:val="none"/>
    </w:rPr>
  </w:style>
  <w:style w:type="paragraph" w:customStyle="1" w:styleId="CSParaA0">
    <w:name w:val="CSPara(A)"/>
    <w:basedOn w:val="Normal"/>
    <w:qFormat/>
    <w:rsid w:val="004C0E2C"/>
    <w:pPr>
      <w:numPr>
        <w:ilvl w:val="7"/>
        <w:numId w:val="8"/>
      </w:numPr>
    </w:pPr>
  </w:style>
  <w:style w:type="paragraph" w:customStyle="1" w:styleId="CSParai">
    <w:name w:val="CSPara(i)"/>
    <w:basedOn w:val="Normal"/>
    <w:qFormat/>
    <w:rsid w:val="004C0E2C"/>
    <w:pPr>
      <w:numPr>
        <w:ilvl w:val="6"/>
        <w:numId w:val="8"/>
      </w:numPr>
    </w:pPr>
  </w:style>
  <w:style w:type="paragraph" w:customStyle="1" w:styleId="CSPara11">
    <w:name w:val="CSPara1.1"/>
    <w:basedOn w:val="Normal"/>
    <w:link w:val="CSPara11Char"/>
    <w:qFormat/>
    <w:rsid w:val="004C0E2C"/>
    <w:pPr>
      <w:numPr>
        <w:ilvl w:val="2"/>
        <w:numId w:val="8"/>
      </w:numPr>
    </w:pPr>
  </w:style>
  <w:style w:type="character" w:customStyle="1" w:styleId="CSPara11Char">
    <w:name w:val="CSPara1.1 Char"/>
    <w:basedOn w:val="DefaultParagraphFont"/>
    <w:link w:val="CSPara11"/>
    <w:rsid w:val="004C0E2C"/>
    <w:rPr>
      <w:rFonts w:ascii="Arial" w:eastAsia="Times New Roman" w:hAnsi="Arial" w:cs="Times New Roman"/>
      <w:kern w:val="0"/>
      <w:sz w:val="20"/>
      <w:szCs w:val="24"/>
      <w14:ligatures w14:val="none"/>
    </w:rPr>
  </w:style>
  <w:style w:type="paragraph" w:customStyle="1" w:styleId="CSParaI0">
    <w:name w:val="CSPara(I)"/>
    <w:basedOn w:val="Normal"/>
    <w:qFormat/>
    <w:rsid w:val="004C0E2C"/>
    <w:pPr>
      <w:numPr>
        <w:ilvl w:val="8"/>
        <w:numId w:val="8"/>
      </w:numPr>
    </w:pPr>
  </w:style>
  <w:style w:type="paragraph" w:customStyle="1" w:styleId="CSPara111">
    <w:name w:val="CSPara1.1.1"/>
    <w:basedOn w:val="CSPara11"/>
    <w:qFormat/>
    <w:rsid w:val="004C0E2C"/>
    <w:pPr>
      <w:numPr>
        <w:ilvl w:val="3"/>
      </w:numPr>
      <w:tabs>
        <w:tab w:val="clear" w:pos="567"/>
        <w:tab w:val="num" w:pos="360"/>
      </w:tabs>
    </w:pPr>
  </w:style>
  <w:style w:type="paragraph" w:customStyle="1" w:styleId="CSParagraph">
    <w:name w:val="CSParagraph"/>
    <w:basedOn w:val="Normal"/>
    <w:link w:val="CSParagraphChar"/>
    <w:qFormat/>
    <w:rsid w:val="004C0E2C"/>
    <w:pPr>
      <w:numPr>
        <w:ilvl w:val="4"/>
        <w:numId w:val="8"/>
      </w:numPr>
    </w:pPr>
  </w:style>
  <w:style w:type="character" w:customStyle="1" w:styleId="CSParagraphChar">
    <w:name w:val="CSParagraph Char"/>
    <w:basedOn w:val="DefaultParagraphFont"/>
    <w:link w:val="CSParagraph"/>
    <w:rsid w:val="004C0E2C"/>
    <w:rPr>
      <w:rFonts w:ascii="Arial" w:eastAsia="Times New Roman" w:hAnsi="Arial" w:cs="Times New Roman"/>
      <w:kern w:val="0"/>
      <w:sz w:val="20"/>
      <w:szCs w:val="24"/>
      <w14:ligatures w14:val="none"/>
    </w:rPr>
  </w:style>
  <w:style w:type="paragraph" w:customStyle="1" w:styleId="CSTableText">
    <w:name w:val="CSTableText"/>
    <w:basedOn w:val="Normal"/>
    <w:link w:val="CSTableTextChar"/>
    <w:qFormat/>
    <w:rsid w:val="004C0E2C"/>
    <w:pPr>
      <w:spacing w:before="20" w:after="20"/>
    </w:pPr>
    <w:rPr>
      <w:szCs w:val="20"/>
    </w:rPr>
  </w:style>
  <w:style w:type="character" w:customStyle="1" w:styleId="CSTableTextChar">
    <w:name w:val="CSTableText Char"/>
    <w:basedOn w:val="DefaultParagraphFont"/>
    <w:link w:val="CSTableText"/>
    <w:rsid w:val="004C0E2C"/>
    <w:rPr>
      <w:rFonts w:ascii="Arial" w:eastAsia="Times New Roman" w:hAnsi="Arial" w:cs="Times New Roman"/>
      <w:kern w:val="0"/>
      <w:sz w:val="20"/>
      <w:szCs w:val="20"/>
      <w14:ligatures w14:val="none"/>
    </w:rPr>
  </w:style>
  <w:style w:type="paragraph" w:customStyle="1" w:styleId="CSTextInstruction">
    <w:name w:val="CSTextInstruction"/>
    <w:basedOn w:val="Normal"/>
    <w:link w:val="CSTextInstructionChar"/>
    <w:qFormat/>
    <w:rsid w:val="004C0E2C"/>
    <w:pPr>
      <w:spacing w:before="0" w:after="0" w:line="240" w:lineRule="auto"/>
    </w:pPr>
    <w:rPr>
      <w:i/>
      <w:sz w:val="13"/>
      <w:szCs w:val="13"/>
    </w:rPr>
  </w:style>
  <w:style w:type="character" w:customStyle="1" w:styleId="CSTextInstructionChar">
    <w:name w:val="CSTextInstruction Char"/>
    <w:basedOn w:val="DefaultParagraphFont"/>
    <w:link w:val="CSTextInstruction"/>
    <w:rsid w:val="004C0E2C"/>
    <w:rPr>
      <w:rFonts w:ascii="Arial" w:eastAsia="Times New Roman" w:hAnsi="Arial" w:cs="Times New Roman"/>
      <w:i/>
      <w:kern w:val="0"/>
      <w:sz w:val="13"/>
      <w:szCs w:val="13"/>
      <w14:ligatures w14:val="none"/>
    </w:rPr>
  </w:style>
  <w:style w:type="paragraph" w:styleId="TOC1">
    <w:name w:val="toc 1"/>
    <w:basedOn w:val="Heading1"/>
    <w:next w:val="Normal"/>
    <w:uiPriority w:val="39"/>
    <w:rsid w:val="004C0E2C"/>
    <w:pPr>
      <w:tabs>
        <w:tab w:val="right" w:leader="dot" w:pos="9639"/>
      </w:tabs>
      <w:spacing w:before="240" w:after="0"/>
    </w:pPr>
    <w:rPr>
      <w:sz w:val="22"/>
    </w:rPr>
  </w:style>
  <w:style w:type="paragraph" w:styleId="TOC2">
    <w:name w:val="toc 2"/>
    <w:basedOn w:val="Heading2"/>
    <w:next w:val="Normal"/>
    <w:uiPriority w:val="39"/>
    <w:rsid w:val="004C0E2C"/>
    <w:pPr>
      <w:tabs>
        <w:tab w:val="right" w:pos="9639"/>
      </w:tabs>
      <w:spacing w:before="120" w:after="0"/>
      <w:ind w:left="340"/>
    </w:pPr>
    <w:rPr>
      <w:sz w:val="22"/>
    </w:rPr>
  </w:style>
  <w:style w:type="paragraph" w:styleId="TOC3">
    <w:name w:val="toc 3"/>
    <w:basedOn w:val="Normal"/>
    <w:next w:val="Normal"/>
    <w:uiPriority w:val="39"/>
    <w:rsid w:val="004C0E2C"/>
    <w:pPr>
      <w:tabs>
        <w:tab w:val="right" w:pos="9639"/>
      </w:tabs>
      <w:spacing w:before="60"/>
      <w:ind w:left="340"/>
    </w:pPr>
  </w:style>
  <w:style w:type="paragraph" w:customStyle="1" w:styleId="CSTextGuideNote">
    <w:name w:val="CSTextGuideNote"/>
    <w:basedOn w:val="Normal"/>
    <w:link w:val="CSTextGuideNoteChar"/>
    <w:qFormat/>
    <w:rsid w:val="004C0E2C"/>
    <w:rPr>
      <w:b/>
      <w:i/>
      <w:color w:val="FF0000"/>
      <w:lang w:eastAsia="en-AU"/>
    </w:rPr>
  </w:style>
  <w:style w:type="character" w:customStyle="1" w:styleId="CSTextGuideNoteChar">
    <w:name w:val="CSTextGuideNote Char"/>
    <w:basedOn w:val="DefaultParagraphFont"/>
    <w:link w:val="CSTextGuideNote"/>
    <w:rsid w:val="004C0E2C"/>
    <w:rPr>
      <w:rFonts w:ascii="Arial" w:eastAsia="Times New Roman" w:hAnsi="Arial" w:cs="Times New Roman"/>
      <w:b/>
      <w:i/>
      <w:color w:val="FF0000"/>
      <w:kern w:val="0"/>
      <w:sz w:val="20"/>
      <w:szCs w:val="24"/>
      <w:lang w:eastAsia="en-AU"/>
      <w14:ligatures w14:val="none"/>
    </w:rPr>
  </w:style>
  <w:style w:type="paragraph" w:styleId="Revision">
    <w:name w:val="Revision"/>
    <w:hidden/>
    <w:uiPriority w:val="99"/>
    <w:semiHidden/>
    <w:rsid w:val="00967C56"/>
    <w:pPr>
      <w:spacing w:after="0" w:line="240" w:lineRule="auto"/>
    </w:pPr>
    <w:rPr>
      <w:rFonts w:ascii="Arial" w:eastAsia="Times New Roman" w:hAnsi="Arial" w:cs="Times New Roman"/>
      <w:kern w:val="0"/>
      <w:sz w:val="20"/>
      <w:szCs w:val="24"/>
      <w14:ligatures w14:val="none"/>
    </w:rPr>
  </w:style>
  <w:style w:type="paragraph" w:styleId="ListParagraph">
    <w:name w:val="List Paragraph"/>
    <w:basedOn w:val="Normal"/>
    <w:uiPriority w:val="34"/>
    <w:qFormat/>
    <w:rsid w:val="00967C56"/>
    <w:pPr>
      <w:ind w:left="720"/>
      <w:contextualSpacing/>
    </w:pPr>
  </w:style>
  <w:style w:type="character" w:styleId="CommentReference">
    <w:name w:val="annotation reference"/>
    <w:basedOn w:val="DefaultParagraphFont"/>
    <w:uiPriority w:val="99"/>
    <w:semiHidden/>
    <w:unhideWhenUsed/>
    <w:rsid w:val="000C206C"/>
    <w:rPr>
      <w:sz w:val="16"/>
      <w:szCs w:val="16"/>
    </w:rPr>
  </w:style>
  <w:style w:type="paragraph" w:styleId="CommentText">
    <w:name w:val="annotation text"/>
    <w:basedOn w:val="Normal"/>
    <w:link w:val="CommentTextChar"/>
    <w:uiPriority w:val="99"/>
    <w:unhideWhenUsed/>
    <w:rsid w:val="000C206C"/>
    <w:pPr>
      <w:spacing w:line="240" w:lineRule="auto"/>
    </w:pPr>
    <w:rPr>
      <w:szCs w:val="20"/>
    </w:rPr>
  </w:style>
  <w:style w:type="character" w:customStyle="1" w:styleId="CommentTextChar">
    <w:name w:val="Comment Text Char"/>
    <w:basedOn w:val="DefaultParagraphFont"/>
    <w:link w:val="CommentText"/>
    <w:uiPriority w:val="99"/>
    <w:rsid w:val="000C206C"/>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C206C"/>
    <w:rPr>
      <w:b/>
      <w:bCs/>
    </w:rPr>
  </w:style>
  <w:style w:type="character" w:customStyle="1" w:styleId="CommentSubjectChar">
    <w:name w:val="Comment Subject Char"/>
    <w:basedOn w:val="CommentTextChar"/>
    <w:link w:val="CommentSubject"/>
    <w:uiPriority w:val="99"/>
    <w:semiHidden/>
    <w:rsid w:val="000C206C"/>
    <w:rPr>
      <w:rFonts w:ascii="Arial" w:eastAsia="Times New Roman" w:hAnsi="Arial" w:cs="Times New Roman"/>
      <w:b/>
      <w:bCs/>
      <w:kern w:val="0"/>
      <w:sz w:val="20"/>
      <w:szCs w:val="20"/>
      <w14:ligatures w14:val="none"/>
    </w:rPr>
  </w:style>
  <w:style w:type="character" w:styleId="UnresolvedMention">
    <w:name w:val="Unresolved Mention"/>
    <w:basedOn w:val="DefaultParagraphFont"/>
    <w:uiPriority w:val="99"/>
    <w:semiHidden/>
    <w:unhideWhenUsed/>
    <w:rsid w:val="00602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885797">
      <w:bodyDiv w:val="1"/>
      <w:marLeft w:val="0"/>
      <w:marRight w:val="0"/>
      <w:marTop w:val="0"/>
      <w:marBottom w:val="0"/>
      <w:divBdr>
        <w:top w:val="none" w:sz="0" w:space="0" w:color="auto"/>
        <w:left w:val="none" w:sz="0" w:space="0" w:color="auto"/>
        <w:bottom w:val="none" w:sz="0" w:space="0" w:color="auto"/>
        <w:right w:val="none" w:sz="0" w:space="0" w:color="auto"/>
      </w:divBdr>
      <w:divsChild>
        <w:div w:id="2011784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HIQProcurement@health.qld.gov.au" TargetMode="External"/><Relationship Id="rId2" Type="http://schemas.openxmlformats.org/officeDocument/2006/relationships/styles" Target="styles.xml"/><Relationship Id="rId16" Type="http://schemas.openxmlformats.org/officeDocument/2006/relationships/hyperlink" Target="mailto:HIQProcurement@health.qld.gov.au" TargetMode="Externa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3515</Words>
  <Characters>19088</Characters>
  <Application>Microsoft Office Word</Application>
  <DocSecurity>2</DocSecurity>
  <Lines>443</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Schipplock</dc:creator>
  <cp:keywords/>
  <dc:description/>
  <cp:lastModifiedBy>Mahana McArdell</cp:lastModifiedBy>
  <cp:revision>4</cp:revision>
  <dcterms:created xsi:type="dcterms:W3CDTF">2025-08-18T05:59:00Z</dcterms:created>
  <dcterms:modified xsi:type="dcterms:W3CDTF">2025-08-21T01:09:00Z</dcterms:modified>
</cp:coreProperties>
</file>